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8E" w:rsidRDefault="00920C8E" w:rsidP="00920C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6"/>
          <w:szCs w:val="56"/>
          <w:lang w:val="ru-RU"/>
        </w:rPr>
      </w:pPr>
    </w:p>
    <w:p w:rsidR="00920C8E" w:rsidRDefault="00920C8E" w:rsidP="00920C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6"/>
          <w:szCs w:val="56"/>
          <w:lang w:val="ru-RU"/>
        </w:rPr>
      </w:pPr>
    </w:p>
    <w:p w:rsidR="00920C8E" w:rsidRDefault="00920C8E" w:rsidP="00920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val="ru-RU"/>
        </w:rPr>
      </w:pPr>
    </w:p>
    <w:p w:rsidR="00920C8E" w:rsidRDefault="00920C8E" w:rsidP="00920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val="ru-RU"/>
        </w:rPr>
      </w:pPr>
    </w:p>
    <w:p w:rsidR="00920C8E" w:rsidRDefault="00920C8E" w:rsidP="00920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val="ru-RU"/>
        </w:rPr>
      </w:pPr>
    </w:p>
    <w:p w:rsidR="00920C8E" w:rsidRPr="00920C8E" w:rsidRDefault="00920C8E" w:rsidP="00920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val="ru-RU"/>
        </w:rPr>
      </w:pPr>
    </w:p>
    <w:p w:rsidR="00920C8E" w:rsidRPr="00920C8E" w:rsidRDefault="00920C8E" w:rsidP="00920C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6"/>
          <w:szCs w:val="56"/>
          <w:lang w:val="ru-RU"/>
        </w:rPr>
      </w:pPr>
      <w:r w:rsidRPr="00920C8E">
        <w:rPr>
          <w:rFonts w:ascii="Times New Roman" w:eastAsia="Times New Roman" w:hAnsi="Times New Roman" w:cs="Times New Roman"/>
          <w:bCs/>
          <w:sz w:val="56"/>
          <w:szCs w:val="56"/>
          <w:lang w:val="ru-RU"/>
        </w:rPr>
        <w:t>День открытых дверей</w:t>
      </w:r>
    </w:p>
    <w:p w:rsidR="00920C8E" w:rsidRPr="00920C8E" w:rsidRDefault="00920C8E" w:rsidP="00920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ru-RU"/>
        </w:rPr>
      </w:pPr>
      <w:r w:rsidRPr="00920C8E">
        <w:rPr>
          <w:rFonts w:ascii="Times New Roman" w:eastAsia="Times New Roman" w:hAnsi="Times New Roman" w:cs="Times New Roman"/>
          <w:bCs/>
          <w:sz w:val="56"/>
          <w:szCs w:val="56"/>
          <w:lang w:val="ru-RU"/>
        </w:rPr>
        <w:t>«</w:t>
      </w:r>
      <w:r w:rsidRPr="00920C8E">
        <w:rPr>
          <w:rFonts w:ascii="Times New Roman" w:eastAsia="Times New Roman" w:hAnsi="Times New Roman" w:cs="Times New Roman"/>
          <w:sz w:val="56"/>
          <w:szCs w:val="56"/>
          <w:lang w:val="ru-RU"/>
        </w:rPr>
        <w:t>Один день в де</w:t>
      </w:r>
      <w:r w:rsidRPr="00920C8E">
        <w:rPr>
          <w:rFonts w:ascii="Times New Roman" w:eastAsia="Times New Roman" w:hAnsi="Times New Roman" w:cs="Times New Roman"/>
          <w:sz w:val="56"/>
          <w:szCs w:val="56"/>
          <w:lang w:val="ru-RU"/>
        </w:rPr>
        <w:t>т</w:t>
      </w:r>
      <w:r w:rsidRPr="00920C8E">
        <w:rPr>
          <w:rFonts w:ascii="Times New Roman" w:eastAsia="Times New Roman" w:hAnsi="Times New Roman" w:cs="Times New Roman"/>
          <w:sz w:val="56"/>
          <w:szCs w:val="56"/>
          <w:lang w:val="ru-RU"/>
        </w:rPr>
        <w:t>с</w:t>
      </w:r>
      <w:r w:rsidRPr="00920C8E">
        <w:rPr>
          <w:rFonts w:ascii="Times New Roman" w:eastAsia="Times New Roman" w:hAnsi="Times New Roman" w:cs="Times New Roman"/>
          <w:sz w:val="56"/>
          <w:szCs w:val="56"/>
          <w:lang w:val="ru-RU"/>
        </w:rPr>
        <w:t>ком саду»</w:t>
      </w:r>
    </w:p>
    <w:p w:rsidR="00920C8E" w:rsidRPr="00920C8E" w:rsidRDefault="00920C8E" w:rsidP="00920C8E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64"/>
          <w:szCs w:val="64"/>
        </w:rPr>
      </w:pPr>
      <w:r w:rsidRPr="00920C8E">
        <w:rPr>
          <w:b/>
          <w:bCs/>
          <w:i/>
          <w:color w:val="000000"/>
          <w:sz w:val="56"/>
          <w:szCs w:val="56"/>
        </w:rPr>
        <w:t xml:space="preserve"> </w:t>
      </w:r>
      <w:r w:rsidRPr="00920C8E">
        <w:rPr>
          <w:b/>
          <w:bCs/>
          <w:i/>
          <w:color w:val="000000"/>
          <w:sz w:val="64"/>
          <w:szCs w:val="64"/>
        </w:rPr>
        <w:t xml:space="preserve">«Путешествие в страну </w:t>
      </w:r>
      <w:proofErr w:type="spellStart"/>
      <w:r w:rsidRPr="00920C8E">
        <w:rPr>
          <w:b/>
          <w:bCs/>
          <w:i/>
          <w:color w:val="000000"/>
          <w:sz w:val="64"/>
          <w:szCs w:val="64"/>
        </w:rPr>
        <w:t>Детсадию</w:t>
      </w:r>
      <w:proofErr w:type="spellEnd"/>
      <w:r w:rsidRPr="00920C8E">
        <w:rPr>
          <w:b/>
          <w:bCs/>
          <w:i/>
          <w:color w:val="000000"/>
          <w:sz w:val="64"/>
          <w:szCs w:val="64"/>
        </w:rPr>
        <w:t>».</w:t>
      </w:r>
    </w:p>
    <w:p w:rsidR="007A0FB6" w:rsidRPr="00920C8E" w:rsidRDefault="007A0FB6">
      <w:pPr>
        <w:rPr>
          <w:rFonts w:ascii="Times New Roman" w:hAnsi="Times New Roman" w:cs="Times New Roman"/>
          <w:sz w:val="56"/>
          <w:szCs w:val="56"/>
          <w:lang w:val="ru-RU"/>
        </w:rPr>
      </w:pPr>
    </w:p>
    <w:p w:rsidR="00920C8E" w:rsidRDefault="00920C8E">
      <w:pPr>
        <w:rPr>
          <w:sz w:val="56"/>
          <w:szCs w:val="56"/>
          <w:lang w:val="ru-RU"/>
        </w:rPr>
      </w:pPr>
    </w:p>
    <w:p w:rsidR="00920C8E" w:rsidRDefault="00920C8E">
      <w:pPr>
        <w:rPr>
          <w:sz w:val="56"/>
          <w:szCs w:val="56"/>
          <w:lang w:val="ru-RU"/>
        </w:rPr>
      </w:pPr>
    </w:p>
    <w:p w:rsidR="00920C8E" w:rsidRDefault="00920C8E">
      <w:pPr>
        <w:rPr>
          <w:sz w:val="56"/>
          <w:szCs w:val="56"/>
          <w:lang w:val="ru-RU"/>
        </w:rPr>
      </w:pPr>
    </w:p>
    <w:p w:rsidR="00920C8E" w:rsidRDefault="00920C8E">
      <w:pPr>
        <w:rPr>
          <w:sz w:val="56"/>
          <w:szCs w:val="56"/>
          <w:lang w:val="ru-RU"/>
        </w:rPr>
      </w:pPr>
    </w:p>
    <w:p w:rsidR="00920C8E" w:rsidRDefault="00920C8E">
      <w:pPr>
        <w:rPr>
          <w:sz w:val="56"/>
          <w:szCs w:val="56"/>
          <w:lang w:val="ru-RU"/>
        </w:rPr>
      </w:pPr>
    </w:p>
    <w:p w:rsidR="00920C8E" w:rsidRDefault="00920C8E">
      <w:pPr>
        <w:rPr>
          <w:sz w:val="56"/>
          <w:szCs w:val="56"/>
          <w:lang w:val="ru-RU"/>
        </w:rPr>
      </w:pPr>
    </w:p>
    <w:p w:rsidR="00920C8E" w:rsidRDefault="00920C8E">
      <w:pPr>
        <w:rPr>
          <w:sz w:val="56"/>
          <w:szCs w:val="56"/>
          <w:lang w:val="ru-RU"/>
        </w:rPr>
      </w:pPr>
    </w:p>
    <w:p w:rsidR="00920C8E" w:rsidRDefault="00920C8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F4643" w:rsidRDefault="000F46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F4643" w:rsidRPr="000F4643" w:rsidRDefault="000F46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Цель</w:t>
      </w:r>
      <w:r w:rsidRPr="00920C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проведения данного мероприятия: установление доверительных отношений между родителями и педагогами, определение задач совместного воспитания детей и их реализация. Каждый родитель хочет знать,</w:t>
      </w:r>
      <w:r w:rsidRPr="00920C8E">
        <w:rPr>
          <w:rFonts w:ascii="PT Sans" w:eastAsia="Times New Roman" w:hAnsi="PT Sans" w:cs="Times New Roman"/>
          <w:color w:val="000000"/>
          <w:sz w:val="21"/>
          <w:szCs w:val="21"/>
          <w:lang w:val="ru-RU" w:eastAsia="ru-RU"/>
        </w:rPr>
        <w:t xml:space="preserve"> </w:t>
      </w: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чем занимается его ребенок в детском саду. Показать, как протекает жизнь детей в стенах детского сада, и было главной задачей Дня открытых дверей.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Задачи: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Создать условия благоприятного климата для взаимодействия с родителями.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Установить доверительные и партнерские отношения с родителями.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Вовлечь семью ребенка в единое образовательное пространство – семья – детский сад.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Актуальность.</w:t>
      </w:r>
    </w:p>
    <w:p w:rsidR="00920C8E" w:rsidRPr="00920C8E" w:rsidRDefault="000F4643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20C8E"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День открытых дверей, являясь достаточно распространенной формой работы, дает нам, педагогам, возможность познакомить родителей с детским садом, его традициями, правилами, информировать родителей с особенностями </w:t>
      </w:r>
      <w:proofErr w:type="spellStart"/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воспитательно</w:t>
      </w:r>
      <w:proofErr w:type="spellEnd"/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-образовательной работы.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Время проведения — 8.00-12.00</w:t>
      </w:r>
    </w:p>
    <w:p w:rsidR="00920C8E" w:rsidRPr="00920C8E" w:rsidRDefault="00920C8E" w:rsidP="00920C8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Подготовительный этап: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издание положения о проведении Дня открытых дверей для родителей/законных представителей.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составление программы проведения Дня открытых дверей.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Организационный этап: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разработка маршрутов для родителей.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изготовление фотоколлажей для родителей «Наш день».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Выставки продуктивной деятельности воспитанников и педагогов.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Маршруты для каждой группы в зависимости от режима дня: утренняя зарядка, завтрак, непоср</w:t>
      </w:r>
      <w:r w:rsidR="000F46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едственная деятельность детей, </w:t>
      </w: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дегустация (завтрак);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утренняя детско-родительская зарядка;</w:t>
      </w:r>
    </w:p>
    <w:p w:rsidR="00920C8E" w:rsidRPr="00920C8E" w:rsidRDefault="000F4643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посещение </w:t>
      </w:r>
      <w:r w:rsidR="00920C8E"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 по выбору;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Воспитателям: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подготовить маршрут (информац</w:t>
      </w:r>
      <w:r w:rsidR="000F46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ию для родителей по режиму дня </w:t>
      </w: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ОД: тема, время, оформить наглядно в виде листовки).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подготовить совместно с детьми фотоколлаж «Наш день».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подготовить выставку поделок, рисунков.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Муз. Руководителю: предоставить тему муз. занятия в планируемый день.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0C8E" w:rsidRPr="00920C8E" w:rsidRDefault="00920C8E" w:rsidP="00920C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 о мероприятии</w:t>
      </w:r>
      <w:r w:rsidR="000F46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«Страна </w:t>
      </w:r>
      <w:proofErr w:type="spellStart"/>
      <w:r w:rsidR="000F46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Детсадия</w:t>
      </w:r>
      <w:proofErr w:type="spellEnd"/>
      <w:r w:rsidR="000F46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 нашем ЯСВО №2 «Зёрнышко»</w:t>
      </w: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Коллектив педагогов стремился показать родителям, что в детском саду создана безопасная, педагогически грамотная и комфортная среда для развития ребенка и укрепления его здоровья.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Родители воспитанников </w:t>
      </w:r>
      <w:r w:rsidR="000F464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посетили </w:t>
      </w:r>
      <w:proofErr w:type="gramStart"/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ОД  на</w:t>
      </w:r>
      <w:proofErr w:type="gramEnd"/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тему: «Тюльпаны для куколки», совместно со своим педагогом ребята выполняли яркую творческую работу в технике аппликация.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Родители воспитанников смогли поприсутствовать на изобразительной деятельности, где ребята, выполняли графический рисунок дерева в с</w:t>
      </w:r>
      <w:r w:rsidR="000F464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покойную и ветреную погоду. На </w:t>
      </w:r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ОД по физическому воспитанию на тему «паровозик из </w:t>
      </w:r>
      <w:proofErr w:type="spellStart"/>
      <w:proofErr w:type="gramStart"/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Ромашково</w:t>
      </w:r>
      <w:proofErr w:type="spellEnd"/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»  воспитанники</w:t>
      </w:r>
      <w:proofErr w:type="gramEnd"/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путешествовали в гости к Солнцу.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Для родителей были предложены разные варианты маршрутов, с помощью которых они смогли получить представление об образовательной деятельности детского сада, понять специфику </w:t>
      </w:r>
      <w:r w:rsidR="000F464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различных видов деятельности ДО</w:t>
      </w:r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 Посещая педагогов и узких специалистов, родители получили возможность ознакомиться с содержанием и структурой образовательной деятельности, наблюдать своего ребенка, отмечая его успехи и достижения, найти ответы на интересующие вопросы.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0F464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 группе «Солнечные лучики»</w:t>
      </w:r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gramStart"/>
      <w:r w:rsidR="000F464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дети </w:t>
      </w:r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познакомились</w:t>
      </w:r>
      <w:proofErr w:type="gramEnd"/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с замечательной сказкой К. Чуковского «</w:t>
      </w:r>
      <w:proofErr w:type="spellStart"/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Мойдодыр</w:t>
      </w:r>
      <w:proofErr w:type="spellEnd"/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», выучили пальчиковую гимнастику в стишках.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Родители воспитанников </w:t>
      </w:r>
      <w:r w:rsidR="000F464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группы «Капельки» посетили </w:t>
      </w:r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ОД на тему: «Праздник детства». Ребята узнали историю возникновения праздника «День защиты детей</w:t>
      </w:r>
      <w:proofErr w:type="gramStart"/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»,  флаг</w:t>
      </w:r>
      <w:proofErr w:type="gramEnd"/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праздника. Воспитанникам было предложены испытания: составление числового ряда от 1 до 10 в прямом и обратном порядке, нахождение чисел соседей, соотнесение чисел с количеством предметов, отгадывание загадок на тему «профессии». С испытаниями воспитанники успешно справились, и их ждал сладкий сюрприз.</w:t>
      </w:r>
      <w:r w:rsidR="000F46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F4643" w:rsidRPr="000F464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Им </w:t>
      </w:r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предлагалось отыскать </w:t>
      </w:r>
      <w:proofErr w:type="spellStart"/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фиксиков</w:t>
      </w:r>
      <w:proofErr w:type="spellEnd"/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и выполнить графический диктант.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Приоритетным для всех детских садов остается здоровье юных горожан. Отправляя малыша в детский сад, родители беспокоятся о том, чтобы ребенку было комфортно в саду. Но самый главный вопрос, волнующий родителей, - это чем малыша будут кормить.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Родителей всегда волнует вопрос – вкусовые качества питания в дошкольном учреждении. </w:t>
      </w:r>
      <w:r w:rsidR="000F4643"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 целью</w:t>
      </w:r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удовлетворения запроса законных представителей воспитанников в организации качественного питания детей в День открытых дверей была организована дегустация блюд (завтрак) для всех желающих родителей. Для дегустации было выбрано питательное и вкусное для детей блюдо «</w:t>
      </w:r>
      <w:r w:rsidR="000F464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Геркулесовая каша</w:t>
      </w:r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».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Родители оценили вкусовые качества представленных блюд. Все участники встречи остались довольны полученными результатами общения.</w:t>
      </w:r>
    </w:p>
    <w:p w:rsidR="00920C8E" w:rsidRPr="00920C8E" w:rsidRDefault="00920C8E" w:rsidP="00920C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Таким образом, День откр</w:t>
      </w:r>
      <w:r w:rsidR="000F464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ытых дверей как форма работы </w:t>
      </w:r>
      <w:r w:rsidR="000F4643" w:rsidRPr="000F464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ЯСВО №2 «Зёрнышко»</w:t>
      </w:r>
      <w:bookmarkStart w:id="0" w:name="_GoBack"/>
      <w:bookmarkEnd w:id="0"/>
      <w:r w:rsidRPr="00920C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позволяет заинтересовать и привлекать к участию в образовательной деятельности родителей. Это является условием гармоничного и успешного воспитания детей.</w:t>
      </w:r>
    </w:p>
    <w:p w:rsidR="00920C8E" w:rsidRPr="00920C8E" w:rsidRDefault="00920C8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20C8E" w:rsidRPr="00920C8E" w:rsidRDefault="00920C8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20C8E" w:rsidRPr="00920C8E" w:rsidRDefault="00920C8E">
      <w:pPr>
        <w:rPr>
          <w:sz w:val="56"/>
          <w:szCs w:val="56"/>
          <w:lang w:val="ru-RU"/>
        </w:rPr>
      </w:pPr>
    </w:p>
    <w:sectPr w:rsidR="00920C8E" w:rsidRPr="00920C8E" w:rsidSect="00920C8E">
      <w:pgSz w:w="11906" w:h="16838"/>
      <w:pgMar w:top="720" w:right="720" w:bottom="720" w:left="720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70051"/>
    <w:multiLevelType w:val="multilevel"/>
    <w:tmpl w:val="8080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18"/>
    <w:rsid w:val="000F4643"/>
    <w:rsid w:val="004C4C18"/>
    <w:rsid w:val="007A0FB6"/>
    <w:rsid w:val="0092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7186"/>
  <w15:chartTrackingRefBased/>
  <w15:docId w15:val="{AF1175ED-DC94-48E9-8471-FDED9D5C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C8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2024-08-13T10:47:00Z</dcterms:created>
  <dcterms:modified xsi:type="dcterms:W3CDTF">2024-08-13T11:04:00Z</dcterms:modified>
</cp:coreProperties>
</file>