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</w:p>
    <w:p w:rsid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44"/>
          <w:szCs w:val="44"/>
        </w:rPr>
      </w:pPr>
      <w:r w:rsidRPr="008415DB">
        <w:rPr>
          <w:rStyle w:val="c11"/>
          <w:b/>
          <w:bCs/>
          <w:color w:val="333333"/>
          <w:sz w:val="44"/>
          <w:szCs w:val="44"/>
        </w:rPr>
        <w:t>День здоровья в младшей группе</w:t>
      </w:r>
    </w:p>
    <w:p w:rsidR="008415DB" w:rsidRPr="008415DB" w:rsidRDefault="008415DB" w:rsidP="008415D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c11"/>
          <w:b/>
          <w:bCs/>
          <w:color w:val="333333"/>
          <w:sz w:val="44"/>
          <w:szCs w:val="44"/>
        </w:rPr>
        <w:t>«Солнечные лучики»</w:t>
      </w: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111111"/>
          <w:sz w:val="36"/>
          <w:szCs w:val="36"/>
          <w:u w:val="single"/>
        </w:rPr>
      </w:pPr>
      <w:r w:rsidRPr="008415DB">
        <w:rPr>
          <w:rStyle w:val="c2"/>
          <w:b/>
          <w:bCs/>
          <w:color w:val="111111"/>
          <w:sz w:val="36"/>
          <w:szCs w:val="36"/>
          <w:u w:val="single"/>
        </w:rPr>
        <w:t xml:space="preserve">подготовил: </w:t>
      </w:r>
      <w:proofErr w:type="spellStart"/>
      <w:r w:rsidRPr="008415DB">
        <w:rPr>
          <w:rStyle w:val="c2"/>
          <w:b/>
          <w:bCs/>
          <w:color w:val="111111"/>
          <w:sz w:val="36"/>
          <w:szCs w:val="36"/>
          <w:u w:val="single"/>
        </w:rPr>
        <w:t>Мухаметжанов</w:t>
      </w:r>
      <w:proofErr w:type="spellEnd"/>
      <w:r w:rsidRPr="008415DB">
        <w:rPr>
          <w:rStyle w:val="c2"/>
          <w:b/>
          <w:bCs/>
          <w:color w:val="111111"/>
          <w:sz w:val="36"/>
          <w:szCs w:val="36"/>
          <w:u w:val="single"/>
        </w:rPr>
        <w:t xml:space="preserve"> Ф.Б.</w:t>
      </w: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  <w:u w:val="single"/>
        </w:rPr>
      </w:pP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u w:val="single"/>
        </w:rPr>
      </w:pP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415DB">
        <w:rPr>
          <w:rStyle w:val="c2"/>
          <w:b/>
          <w:bCs/>
          <w:color w:val="111111"/>
          <w:u w:val="single"/>
        </w:rPr>
        <w:t>Цель</w:t>
      </w:r>
      <w:r w:rsidRPr="008415DB">
        <w:rPr>
          <w:rStyle w:val="c2"/>
          <w:b/>
          <w:bCs/>
          <w:color w:val="111111"/>
        </w:rPr>
        <w:t>:</w:t>
      </w:r>
      <w:r w:rsidRPr="008415DB">
        <w:rPr>
          <w:rStyle w:val="c4"/>
          <w:color w:val="111111"/>
        </w:rPr>
        <w:t> формировать представления детей дошкольного возраста о </w:t>
      </w:r>
      <w:r w:rsidRPr="008415DB">
        <w:rPr>
          <w:rStyle w:val="c2"/>
          <w:b/>
          <w:bCs/>
          <w:color w:val="111111"/>
        </w:rPr>
        <w:t>здоровье</w:t>
      </w:r>
      <w:r w:rsidRPr="008415DB">
        <w:rPr>
          <w:rStyle w:val="c1"/>
          <w:color w:val="111111"/>
        </w:rPr>
        <w:t> как одной из главных ценностей человеческой жизни.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2"/>
          <w:b/>
          <w:bCs/>
          <w:color w:val="111111"/>
          <w:u w:val="single"/>
        </w:rPr>
        <w:t>Задачи</w:t>
      </w:r>
      <w:r w:rsidRPr="008415DB">
        <w:rPr>
          <w:rStyle w:val="c2"/>
          <w:b/>
          <w:bCs/>
          <w:color w:val="111111"/>
        </w:rPr>
        <w:t>: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• Закрепить знания детей о понятии </w:t>
      </w:r>
      <w:r w:rsidRPr="008415DB">
        <w:rPr>
          <w:rStyle w:val="c4"/>
          <w:i/>
          <w:iCs/>
          <w:color w:val="111111"/>
        </w:rPr>
        <w:t>«</w:t>
      </w:r>
      <w:r w:rsidRPr="008415DB">
        <w:rPr>
          <w:rStyle w:val="c2"/>
          <w:b/>
          <w:bCs/>
          <w:i/>
          <w:iCs/>
          <w:color w:val="111111"/>
        </w:rPr>
        <w:t>здоровье</w:t>
      </w:r>
      <w:r w:rsidRPr="008415DB">
        <w:rPr>
          <w:rStyle w:val="c4"/>
          <w:i/>
          <w:iCs/>
          <w:color w:val="111111"/>
        </w:rPr>
        <w:t>»</w:t>
      </w:r>
      <w:r w:rsidRPr="008415DB">
        <w:rPr>
          <w:rStyle w:val="c1"/>
          <w:color w:val="111111"/>
        </w:rPr>
        <w:t>;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• Развивать физические качества, самостоятельную двигательную активность;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• Воспитывать желание заботиться о своем </w:t>
      </w:r>
      <w:r w:rsidRPr="008415DB">
        <w:rPr>
          <w:rStyle w:val="c2"/>
          <w:b/>
          <w:bCs/>
          <w:color w:val="111111"/>
        </w:rPr>
        <w:t>здоровье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2"/>
          <w:b/>
          <w:bCs/>
          <w:color w:val="111111"/>
        </w:rPr>
        <w:t>Утро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Прием детей. Вход в </w:t>
      </w:r>
      <w:r w:rsidRPr="008415DB">
        <w:rPr>
          <w:rStyle w:val="c2"/>
          <w:b/>
          <w:bCs/>
          <w:color w:val="111111"/>
        </w:rPr>
        <w:t>группу по тропинке </w:t>
      </w:r>
      <w:r w:rsidRPr="008415DB">
        <w:rPr>
          <w:rStyle w:val="c4"/>
          <w:i/>
          <w:iCs/>
          <w:color w:val="111111"/>
        </w:rPr>
        <w:t>«</w:t>
      </w:r>
      <w:r w:rsidRPr="008415DB">
        <w:rPr>
          <w:rStyle w:val="c2"/>
          <w:b/>
          <w:bCs/>
          <w:i/>
          <w:iCs/>
          <w:color w:val="111111"/>
        </w:rPr>
        <w:t>Здоровье</w:t>
      </w:r>
      <w:r w:rsidRPr="008415DB">
        <w:rPr>
          <w:rStyle w:val="c4"/>
          <w:i/>
          <w:iCs/>
          <w:color w:val="111111"/>
        </w:rPr>
        <w:t>»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proofErr w:type="gramStart"/>
      <w:r w:rsidRPr="008415DB">
        <w:rPr>
          <w:rStyle w:val="c4"/>
          <w:color w:val="111111"/>
        </w:rPr>
        <w:t>Психогимнастика</w:t>
      </w:r>
      <w:proofErr w:type="spellEnd"/>
      <w:r w:rsidRPr="008415DB">
        <w:rPr>
          <w:rStyle w:val="c4"/>
          <w:color w:val="111111"/>
        </w:rPr>
        <w:t xml:space="preserve">  </w:t>
      </w:r>
      <w:r w:rsidRPr="008415DB">
        <w:rPr>
          <w:rStyle w:val="c4"/>
          <w:i/>
          <w:iCs/>
          <w:color w:val="111111"/>
        </w:rPr>
        <w:t>«</w:t>
      </w:r>
      <w:proofErr w:type="gramEnd"/>
      <w:r w:rsidRPr="008415DB">
        <w:rPr>
          <w:rStyle w:val="c4"/>
          <w:i/>
          <w:iCs/>
          <w:color w:val="111111"/>
        </w:rPr>
        <w:t>Поделись своей улыбкой»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Рано утром детский сад всех ребят встречает,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Там игрушки ждут ребят, в уголках скучают.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Ты по-доброму, очень весело улыбнись,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С тем, кто хмурится своей радостью поделись!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2"/>
          <w:b/>
          <w:bCs/>
          <w:color w:val="111111"/>
        </w:rPr>
        <w:t>Пальчиковая гимнастика</w:t>
      </w:r>
      <w:r w:rsidRPr="008415DB">
        <w:rPr>
          <w:rStyle w:val="c4"/>
          <w:color w:val="111111"/>
        </w:rPr>
        <w:t> </w:t>
      </w:r>
      <w:r w:rsidRPr="008415DB">
        <w:rPr>
          <w:rStyle w:val="c4"/>
          <w:i/>
          <w:iCs/>
          <w:color w:val="111111"/>
        </w:rPr>
        <w:t>«Моя семья»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1"/>
          <w:color w:val="111111"/>
        </w:rPr>
        <w:t>: развивать мелкую моторику рук.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Мало-подвижная игра </w:t>
      </w:r>
      <w:r w:rsidRPr="008415DB">
        <w:rPr>
          <w:rStyle w:val="c4"/>
          <w:i/>
          <w:iCs/>
          <w:color w:val="111111"/>
        </w:rPr>
        <w:t xml:space="preserve">«Найди свой домик по </w:t>
      </w:r>
      <w:proofErr w:type="gramStart"/>
      <w:r w:rsidRPr="008415DB">
        <w:rPr>
          <w:rStyle w:val="c4"/>
          <w:i/>
          <w:iCs/>
          <w:color w:val="111111"/>
        </w:rPr>
        <w:t>цвету»(</w:t>
      </w:r>
      <w:proofErr w:type="gramEnd"/>
      <w:r w:rsidRPr="008415DB">
        <w:rPr>
          <w:rStyle w:val="c4"/>
          <w:i/>
          <w:iCs/>
          <w:color w:val="111111"/>
        </w:rPr>
        <w:t>с обручами)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4"/>
          <w:color w:val="111111"/>
        </w:rPr>
        <w:t>: закрепить название </w:t>
      </w:r>
      <w:r w:rsidRPr="008415DB">
        <w:rPr>
          <w:rStyle w:val="c3"/>
          <w:color w:val="111111"/>
          <w:u w:val="single"/>
        </w:rPr>
        <w:t>цвета</w:t>
      </w:r>
      <w:r w:rsidRPr="008415DB">
        <w:rPr>
          <w:rStyle w:val="c1"/>
          <w:color w:val="111111"/>
        </w:rPr>
        <w:t>: красный, жёлтый, зелёный; развивать двигательную активность детей.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Беседа на тему</w:t>
      </w:r>
      <w:r w:rsidRPr="008415DB">
        <w:rPr>
          <w:rStyle w:val="c4"/>
          <w:color w:val="111111"/>
        </w:rPr>
        <w:t>: </w:t>
      </w:r>
      <w:r w:rsidRPr="008415DB">
        <w:rPr>
          <w:rStyle w:val="c4"/>
          <w:i/>
          <w:iCs/>
          <w:color w:val="111111"/>
        </w:rPr>
        <w:t>«Что такое </w:t>
      </w:r>
      <w:r w:rsidRPr="008415DB">
        <w:rPr>
          <w:rStyle w:val="c2"/>
          <w:b/>
          <w:bCs/>
          <w:i/>
          <w:iCs/>
          <w:color w:val="111111"/>
        </w:rPr>
        <w:t>здоровье и как его сберечь</w:t>
      </w:r>
      <w:r w:rsidRPr="008415DB">
        <w:rPr>
          <w:rStyle w:val="c4"/>
          <w:i/>
          <w:iCs/>
          <w:color w:val="111111"/>
        </w:rPr>
        <w:t>?»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4"/>
          <w:color w:val="111111"/>
        </w:rPr>
        <w:t>: закрепить знания детей о том, как надо сохранять </w:t>
      </w:r>
      <w:r w:rsidRPr="008415DB">
        <w:rPr>
          <w:rStyle w:val="c2"/>
          <w:b/>
          <w:bCs/>
          <w:color w:val="111111"/>
        </w:rPr>
        <w:t>здоровье</w:t>
      </w:r>
      <w:r w:rsidRPr="008415DB">
        <w:rPr>
          <w:rStyle w:val="c1"/>
          <w:color w:val="111111"/>
        </w:rPr>
        <w:t>, укреплять его; развивать диалогическую речь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Утренняя гимнастика. </w:t>
      </w:r>
      <w:r w:rsidRPr="008415DB">
        <w:rPr>
          <w:rStyle w:val="c4"/>
          <w:i/>
          <w:iCs/>
          <w:color w:val="111111"/>
        </w:rPr>
        <w:t>«Мы спортсмены»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Завтрак.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4"/>
          <w:color w:val="111111"/>
        </w:rPr>
        <w:t>: формировать у детей осознанное отношение детей к сохранению собственного </w:t>
      </w:r>
      <w:r w:rsidRPr="008415DB">
        <w:rPr>
          <w:rStyle w:val="c2"/>
          <w:b/>
          <w:bCs/>
          <w:color w:val="111111"/>
        </w:rPr>
        <w:t>здоровья</w:t>
      </w:r>
      <w:r w:rsidRPr="008415DB">
        <w:rPr>
          <w:rStyle w:val="c1"/>
          <w:color w:val="111111"/>
        </w:rPr>
        <w:t>, интерес к повседневным гигиеническим процедурам, развивать речь.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2"/>
          <w:b/>
          <w:bCs/>
          <w:color w:val="111111"/>
        </w:rPr>
        <w:t>День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Игровое упражнение </w:t>
      </w:r>
      <w:r w:rsidRPr="008415DB">
        <w:rPr>
          <w:rStyle w:val="c4"/>
          <w:i/>
          <w:iCs/>
          <w:color w:val="111111"/>
        </w:rPr>
        <w:t>«Мы становимся всё выше»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4"/>
          <w:color w:val="111111"/>
        </w:rPr>
        <w:t>: укреплять мышечный корсет позвоночника и мышцы нижних конечностей. </w:t>
      </w:r>
      <w:r w:rsidRPr="008415DB">
        <w:rPr>
          <w:rStyle w:val="c4"/>
          <w:i/>
          <w:iCs/>
          <w:color w:val="111111"/>
        </w:rPr>
        <w:t>(ходьба на носочках с поднятыми вверх прямыми руками)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Мы становимся всё выше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Достаём руками крышу.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На носочки поднимись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8415DB">
        <w:rPr>
          <w:rStyle w:val="c1"/>
          <w:color w:val="111111"/>
        </w:rPr>
        <w:t>И  </w:t>
      </w:r>
      <w:proofErr w:type="spellStart"/>
      <w:r w:rsidRPr="008415DB">
        <w:rPr>
          <w:rStyle w:val="c1"/>
          <w:color w:val="111111"/>
        </w:rPr>
        <w:t>макушечкой</w:t>
      </w:r>
      <w:proofErr w:type="spellEnd"/>
      <w:proofErr w:type="gramEnd"/>
      <w:r w:rsidRPr="008415DB">
        <w:rPr>
          <w:rStyle w:val="c1"/>
          <w:color w:val="111111"/>
        </w:rPr>
        <w:t xml:space="preserve">  тянись!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Солнце в небе высоко,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Дотянуться нелегко,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С каждым шагом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Выше, выше …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Дотянулись мы до крыши!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2"/>
          <w:b/>
          <w:bCs/>
          <w:color w:val="111111"/>
        </w:rPr>
        <w:t>Занятие – рисование на </w:t>
      </w:r>
      <w:r w:rsidRPr="008415DB">
        <w:rPr>
          <w:rStyle w:val="c2"/>
          <w:b/>
          <w:bCs/>
          <w:color w:val="111111"/>
          <w:u w:val="single"/>
        </w:rPr>
        <w:t>тему</w:t>
      </w:r>
      <w:r w:rsidRPr="008415DB">
        <w:rPr>
          <w:rStyle w:val="c2"/>
          <w:b/>
          <w:bCs/>
          <w:color w:val="111111"/>
        </w:rPr>
        <w:t>:</w:t>
      </w:r>
      <w:r w:rsidRPr="008415DB">
        <w:rPr>
          <w:rStyle w:val="c4"/>
          <w:color w:val="111111"/>
        </w:rPr>
        <w:t> </w:t>
      </w:r>
      <w:r w:rsidRPr="008415DB">
        <w:rPr>
          <w:rStyle w:val="c4"/>
          <w:i/>
          <w:iCs/>
          <w:color w:val="111111"/>
        </w:rPr>
        <w:t>«Ходит солнышко по небу»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1"/>
          <w:color w:val="111111"/>
        </w:rPr>
        <w:t xml:space="preserve">: Учить детей передавать в рисунке образ солнышка, сочетая округлую форму с прямыми и изогнутыми линиями. Закрепить умение отжимать лишнюю краску о край розетки. Учить дополнить рисунок изображениями, соответствующими теме. Развивать самостоятельность, творчество </w:t>
      </w:r>
      <w:proofErr w:type="gramStart"/>
      <w:r w:rsidRPr="008415DB">
        <w:rPr>
          <w:rStyle w:val="c1"/>
          <w:color w:val="111111"/>
        </w:rPr>
        <w:t>дошкольников ,поддерживать</w:t>
      </w:r>
      <w:proofErr w:type="gramEnd"/>
      <w:r w:rsidRPr="008415DB">
        <w:rPr>
          <w:rStyle w:val="c1"/>
          <w:color w:val="111111"/>
        </w:rPr>
        <w:t xml:space="preserve"> радостное настроение.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2"/>
          <w:b/>
          <w:bCs/>
          <w:color w:val="111111"/>
        </w:rPr>
        <w:t>Прогулка.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Наблюдение за солнцем – уточнить знания детей о влиянии солнца на жизнь растений, животных, людей; развивать наблюдательность, любознательность.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Ярко солнце светит,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В воздухе тепло,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И, куда ни глянешь,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Все кругом светло.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Игры малой и средней </w:t>
      </w:r>
      <w:r w:rsidRPr="008415DB">
        <w:rPr>
          <w:rStyle w:val="c3"/>
          <w:color w:val="111111"/>
          <w:u w:val="single"/>
        </w:rPr>
        <w:t>подвижности</w:t>
      </w:r>
      <w:r w:rsidRPr="008415DB">
        <w:rPr>
          <w:rStyle w:val="c4"/>
          <w:color w:val="111111"/>
        </w:rPr>
        <w:t>: </w:t>
      </w:r>
      <w:r w:rsidRPr="008415DB">
        <w:rPr>
          <w:rStyle w:val="c4"/>
          <w:i/>
          <w:iCs/>
          <w:color w:val="111111"/>
        </w:rPr>
        <w:t>«Солнышко и дождик»</w:t>
      </w:r>
      <w:r w:rsidRPr="008415DB">
        <w:rPr>
          <w:rStyle w:val="c4"/>
          <w:color w:val="111111"/>
        </w:rPr>
        <w:t>, </w:t>
      </w:r>
      <w:r w:rsidRPr="008415DB">
        <w:rPr>
          <w:rStyle w:val="c4"/>
          <w:i/>
          <w:iCs/>
          <w:color w:val="111111"/>
        </w:rPr>
        <w:t>«По ровненькой дорожке»</w:t>
      </w:r>
      <w:r w:rsidRPr="008415DB">
        <w:rPr>
          <w:rStyle w:val="c4"/>
          <w:color w:val="111111"/>
        </w:rPr>
        <w:t>, </w:t>
      </w:r>
      <w:r w:rsidRPr="008415DB">
        <w:rPr>
          <w:rStyle w:val="c4"/>
          <w:i/>
          <w:iCs/>
          <w:color w:val="111111"/>
        </w:rPr>
        <w:t>«Клубок»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Индивидуальная работа с детьми -метание </w:t>
      </w:r>
      <w:r w:rsidRPr="008415DB">
        <w:rPr>
          <w:rStyle w:val="c4"/>
          <w:i/>
          <w:iCs/>
          <w:color w:val="111111"/>
        </w:rPr>
        <w:t>(мешочков с песком)</w:t>
      </w:r>
      <w:r w:rsidRPr="008415DB">
        <w:rPr>
          <w:rStyle w:val="c4"/>
          <w:color w:val="111111"/>
        </w:rPr>
        <w:t> в горизонтальную цель </w:t>
      </w:r>
      <w:r w:rsidRPr="008415DB">
        <w:rPr>
          <w:rStyle w:val="c4"/>
          <w:i/>
          <w:iCs/>
          <w:color w:val="111111"/>
        </w:rPr>
        <w:t>(обруч)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lastRenderedPageBreak/>
        <w:t>Цель</w:t>
      </w:r>
      <w:r w:rsidRPr="008415DB">
        <w:rPr>
          <w:rStyle w:val="c1"/>
          <w:color w:val="111111"/>
        </w:rPr>
        <w:t>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Подвижная игра </w:t>
      </w:r>
      <w:r w:rsidRPr="008415DB">
        <w:rPr>
          <w:rStyle w:val="c4"/>
          <w:i/>
          <w:iCs/>
          <w:color w:val="111111"/>
        </w:rPr>
        <w:t>«Поймай мяч»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1"/>
          <w:color w:val="111111"/>
        </w:rPr>
        <w:t>: развивать ловкость, координацию движений, внимание, сосредоточенность.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Сюжетно – ролевая игра </w:t>
      </w:r>
      <w:r w:rsidRPr="008415DB">
        <w:rPr>
          <w:rStyle w:val="c4"/>
          <w:i/>
          <w:iCs/>
          <w:color w:val="111111"/>
        </w:rPr>
        <w:t>«Как мы лечили зайку»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1"/>
          <w:color w:val="111111"/>
        </w:rPr>
        <w:t>: развивать игровой диалог, игровое взаимодействие; воспитывать дружеские отношения друг к другу.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Трудовое воспитание – уборка территории.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1"/>
          <w:color w:val="111111"/>
        </w:rPr>
        <w:t>: учить детей трудиться в коллективе.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Игровое упражнение </w:t>
      </w:r>
      <w:r w:rsidRPr="008415DB">
        <w:rPr>
          <w:rStyle w:val="c4"/>
          <w:i/>
          <w:iCs/>
          <w:color w:val="111111"/>
        </w:rPr>
        <w:t>«С кочки на кочку»</w:t>
      </w:r>
      <w:r w:rsidRPr="008415DB">
        <w:rPr>
          <w:rStyle w:val="c1"/>
          <w:color w:val="111111"/>
        </w:rPr>
        <w:t> — продолжать учить детей прыгать с кочки на кочку, развивать мышцы ног и двигательную активность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Игра-имитация </w:t>
      </w:r>
      <w:r w:rsidRPr="008415DB">
        <w:rPr>
          <w:rStyle w:val="c4"/>
          <w:i/>
          <w:iCs/>
          <w:color w:val="111111"/>
        </w:rPr>
        <w:t>«Мы – чистюли»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Обед. Чтение перед сном К. Чуковский </w:t>
      </w:r>
      <w:r w:rsidRPr="008415DB">
        <w:rPr>
          <w:rStyle w:val="c4"/>
          <w:i/>
          <w:iCs/>
          <w:color w:val="111111"/>
        </w:rPr>
        <w:t>«</w:t>
      </w:r>
      <w:proofErr w:type="spellStart"/>
      <w:r w:rsidRPr="008415DB">
        <w:rPr>
          <w:rStyle w:val="c4"/>
          <w:i/>
          <w:iCs/>
          <w:color w:val="111111"/>
        </w:rPr>
        <w:t>Мойдодыр</w:t>
      </w:r>
      <w:proofErr w:type="spellEnd"/>
      <w:r w:rsidRPr="008415DB">
        <w:rPr>
          <w:rStyle w:val="c4"/>
          <w:i/>
          <w:iCs/>
          <w:color w:val="111111"/>
        </w:rPr>
        <w:t>»</w:t>
      </w:r>
      <w:r w:rsidRPr="008415DB">
        <w:rPr>
          <w:rStyle w:val="c1"/>
          <w:color w:val="111111"/>
        </w:rPr>
        <w:t> - учить внимательно слушать сказку.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Вечер.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Подъём. Гимнастика после сна.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i/>
          <w:iCs/>
          <w:color w:val="111111"/>
        </w:rPr>
        <w:t>«Поднимайся, детвора»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Ну, теперь вставать пора,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Поднимайся, детвора!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Завершился тихий час, все по полу босиком,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Свет дневной встречает нас.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А потом легко бегом.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Мы проснулись, потянулись, сделай вдох и поднимайся,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Вправо, влево повернулись. На носочки поднимись.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Приподняли мы головку, опускайся, выдыхай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Кулачки сжимаем ловко и еще раз </w:t>
      </w:r>
      <w:r w:rsidRPr="008415DB">
        <w:rPr>
          <w:rStyle w:val="c2"/>
          <w:b/>
          <w:bCs/>
          <w:color w:val="111111"/>
        </w:rPr>
        <w:t>повторяй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Ножки начали плясать, стопу разминай,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Не желаем больше спать, ходьбу выполняй.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Обопремся мы на ножки, вот теперь совсем проснулись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Приподнимемся немножко. И к делам своим вернулись!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Д/игра </w:t>
      </w:r>
      <w:r w:rsidRPr="008415DB">
        <w:rPr>
          <w:rStyle w:val="c4"/>
          <w:i/>
          <w:iCs/>
          <w:color w:val="111111"/>
        </w:rPr>
        <w:t>«Если хочешь быть </w:t>
      </w:r>
      <w:r w:rsidRPr="008415DB">
        <w:rPr>
          <w:rStyle w:val="c2"/>
          <w:b/>
          <w:bCs/>
          <w:i/>
          <w:iCs/>
          <w:color w:val="111111"/>
        </w:rPr>
        <w:t>здоров</w:t>
      </w:r>
      <w:r w:rsidRPr="008415DB">
        <w:rPr>
          <w:rStyle w:val="c4"/>
          <w:i/>
          <w:iCs/>
          <w:color w:val="111111"/>
        </w:rPr>
        <w:t>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4"/>
          <w:color w:val="111111"/>
        </w:rPr>
        <w:t>: уточнить и расширить знания детей о том, что необходимо делать, чтоб быть </w:t>
      </w:r>
      <w:r w:rsidRPr="008415DB">
        <w:rPr>
          <w:rStyle w:val="c2"/>
          <w:b/>
          <w:bCs/>
          <w:color w:val="111111"/>
        </w:rPr>
        <w:t>здоровым</w:t>
      </w:r>
      <w:r w:rsidRPr="008415DB">
        <w:rPr>
          <w:rStyle w:val="c4"/>
          <w:color w:val="111111"/>
        </w:rPr>
        <w:t>, развивать внимание, сообразительность, воспитывать желание быть </w:t>
      </w:r>
      <w:r w:rsidRPr="008415DB">
        <w:rPr>
          <w:rStyle w:val="c2"/>
          <w:b/>
          <w:bCs/>
          <w:color w:val="111111"/>
        </w:rPr>
        <w:t>здоровым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Пальчиковая игра </w:t>
      </w:r>
      <w:r w:rsidRPr="008415DB">
        <w:rPr>
          <w:rStyle w:val="c4"/>
          <w:i/>
          <w:iCs/>
          <w:color w:val="111111"/>
        </w:rPr>
        <w:t>«Сорока- сорока»</w:t>
      </w:r>
      <w:r w:rsidRPr="008415DB">
        <w:rPr>
          <w:rStyle w:val="c1"/>
          <w:color w:val="111111"/>
        </w:rPr>
        <w:t>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Сорока- сорока,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Кашу варила,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Деток кормила.</w:t>
      </w:r>
    </w:p>
    <w:p w:rsidR="008415DB" w:rsidRPr="008415DB" w:rsidRDefault="008415DB" w:rsidP="008415DB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8415DB">
        <w:rPr>
          <w:rStyle w:val="c1"/>
          <w:color w:val="111111"/>
        </w:rPr>
        <w:t xml:space="preserve">(круговые движения пальчика по </w:t>
      </w:r>
      <w:proofErr w:type="gramStart"/>
      <w:r w:rsidRPr="008415DB">
        <w:rPr>
          <w:rStyle w:val="c1"/>
          <w:color w:val="111111"/>
        </w:rPr>
        <w:t>ладошке )</w:t>
      </w:r>
      <w:proofErr w:type="gramEnd"/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Этому дала, этому дала,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Этому дала, этому дала,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 xml:space="preserve">А этому не дала.  (массаж </w:t>
      </w:r>
      <w:proofErr w:type="gramStart"/>
      <w:r w:rsidRPr="008415DB">
        <w:rPr>
          <w:rStyle w:val="c1"/>
          <w:color w:val="111111"/>
        </w:rPr>
        <w:t>пальчиков )</w:t>
      </w:r>
      <w:proofErr w:type="gramEnd"/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 xml:space="preserve">Ты воды не </w:t>
      </w:r>
      <w:proofErr w:type="gramStart"/>
      <w:r w:rsidRPr="008415DB">
        <w:rPr>
          <w:rStyle w:val="c1"/>
          <w:color w:val="111111"/>
        </w:rPr>
        <w:t>носил ,</w:t>
      </w:r>
      <w:proofErr w:type="gramEnd"/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Дров не рубил,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Каши не варил-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Тебе нет ничего.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 xml:space="preserve">Просмотр мультфильма </w:t>
      </w:r>
      <w:proofErr w:type="gramStart"/>
      <w:r w:rsidRPr="008415DB">
        <w:rPr>
          <w:rStyle w:val="c1"/>
          <w:color w:val="111111"/>
        </w:rPr>
        <w:t>« Богатырская</w:t>
      </w:r>
      <w:proofErr w:type="gramEnd"/>
      <w:r w:rsidRPr="008415DB">
        <w:rPr>
          <w:rStyle w:val="c1"/>
          <w:color w:val="111111"/>
        </w:rPr>
        <w:t xml:space="preserve"> каша»</w:t>
      </w:r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4"/>
          <w:color w:val="111111"/>
        </w:rPr>
        <w:t>Чтение художественной </w:t>
      </w:r>
      <w:r w:rsidRPr="008415DB">
        <w:rPr>
          <w:rStyle w:val="c3"/>
          <w:color w:val="111111"/>
          <w:u w:val="single"/>
        </w:rPr>
        <w:t>литературы</w:t>
      </w:r>
      <w:r w:rsidRPr="008415DB">
        <w:rPr>
          <w:rStyle w:val="c4"/>
          <w:color w:val="111111"/>
        </w:rPr>
        <w:t>: Сергей Михалков </w:t>
      </w:r>
      <w:r w:rsidRPr="008415DB">
        <w:rPr>
          <w:rStyle w:val="c4"/>
          <w:i/>
          <w:iCs/>
          <w:color w:val="111111"/>
        </w:rPr>
        <w:t>«Про девочку, которая плохо кушала»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 xml:space="preserve">Игровые упражнения на прогулке – бег между деревьями, метание в цель; подпрыгивание до ветки дерева; перешагивание через веточки, </w:t>
      </w:r>
      <w:proofErr w:type="gramStart"/>
      <w:r w:rsidRPr="008415DB">
        <w:rPr>
          <w:rStyle w:val="c1"/>
          <w:color w:val="111111"/>
        </w:rPr>
        <w:t>скакалку .</w:t>
      </w:r>
      <w:proofErr w:type="gramEnd"/>
    </w:p>
    <w:p w:rsidR="008415DB" w:rsidRPr="008415DB" w:rsidRDefault="008415DB" w:rsidP="008415DB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3"/>
          <w:color w:val="111111"/>
          <w:u w:val="single"/>
        </w:rPr>
        <w:t>Цель</w:t>
      </w:r>
      <w:r w:rsidRPr="008415DB">
        <w:rPr>
          <w:rStyle w:val="c1"/>
          <w:color w:val="111111"/>
        </w:rPr>
        <w:t>: развивать координацию движений.</w:t>
      </w:r>
    </w:p>
    <w:p w:rsidR="008415DB" w:rsidRPr="008415DB" w:rsidRDefault="008415DB" w:rsidP="008415DB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415DB">
        <w:rPr>
          <w:rStyle w:val="c1"/>
          <w:color w:val="111111"/>
        </w:rPr>
        <w:t>Самостоятельные игры детей.</w:t>
      </w:r>
    </w:p>
    <w:p w:rsidR="00914A37" w:rsidRPr="008415DB" w:rsidRDefault="00914A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A37" w:rsidRPr="008415DB" w:rsidSect="008415DB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E8"/>
    <w:rsid w:val="006773E8"/>
    <w:rsid w:val="008415DB"/>
    <w:rsid w:val="009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F6DF"/>
  <w15:chartTrackingRefBased/>
  <w15:docId w15:val="{8CF1642D-D017-40AE-993D-085B827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15DB"/>
  </w:style>
  <w:style w:type="character" w:customStyle="1" w:styleId="c16">
    <w:name w:val="c16"/>
    <w:basedOn w:val="a0"/>
    <w:rsid w:val="008415DB"/>
  </w:style>
  <w:style w:type="paragraph" w:customStyle="1" w:styleId="c6">
    <w:name w:val="c6"/>
    <w:basedOn w:val="a"/>
    <w:rsid w:val="008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15DB"/>
  </w:style>
  <w:style w:type="character" w:customStyle="1" w:styleId="c4">
    <w:name w:val="c4"/>
    <w:basedOn w:val="a0"/>
    <w:rsid w:val="008415DB"/>
  </w:style>
  <w:style w:type="character" w:customStyle="1" w:styleId="c1">
    <w:name w:val="c1"/>
    <w:basedOn w:val="a0"/>
    <w:rsid w:val="008415DB"/>
  </w:style>
  <w:style w:type="paragraph" w:customStyle="1" w:styleId="c0">
    <w:name w:val="c0"/>
    <w:basedOn w:val="a"/>
    <w:rsid w:val="008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15DB"/>
  </w:style>
  <w:style w:type="paragraph" w:customStyle="1" w:styleId="c14">
    <w:name w:val="c14"/>
    <w:basedOn w:val="a"/>
    <w:rsid w:val="0084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2024-07-25T11:00:00Z</dcterms:created>
  <dcterms:modified xsi:type="dcterms:W3CDTF">2024-07-25T11:03:00Z</dcterms:modified>
</cp:coreProperties>
</file>