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7F03" w:rsidRDefault="00E67F03" w:rsidP="00E67F03">
      <w:pPr>
        <w:shd w:val="clear" w:color="auto" w:fill="FFFFFF"/>
        <w:jc w:val="center"/>
        <w:rPr>
          <w:rFonts w:eastAsia="Times New Roman" w:cs="Times New Roman"/>
          <w:b/>
          <w:bCs/>
          <w:color w:val="000000"/>
          <w:sz w:val="32"/>
          <w:szCs w:val="32"/>
          <w:lang w:eastAsia="ru-RU"/>
        </w:rPr>
      </w:pPr>
      <w:r w:rsidRPr="00E67F03">
        <w:rPr>
          <w:rFonts w:eastAsia="Times New Roman" w:cs="Times New Roman"/>
          <w:b/>
          <w:bCs/>
          <w:color w:val="000000"/>
          <w:sz w:val="32"/>
          <w:szCs w:val="32"/>
          <w:lang w:eastAsia="ru-RU"/>
        </w:rPr>
        <w:br/>
      </w:r>
    </w:p>
    <w:p w:rsidR="00E67F03" w:rsidRDefault="00E67F03" w:rsidP="00E67F03">
      <w:pPr>
        <w:shd w:val="clear" w:color="auto" w:fill="FFFFFF"/>
        <w:jc w:val="center"/>
        <w:rPr>
          <w:rFonts w:eastAsia="Times New Roman" w:cs="Times New Roman"/>
          <w:b/>
          <w:bCs/>
          <w:color w:val="000000"/>
          <w:sz w:val="32"/>
          <w:szCs w:val="32"/>
          <w:lang w:eastAsia="ru-RU"/>
        </w:rPr>
      </w:pPr>
    </w:p>
    <w:p w:rsidR="00E67F03" w:rsidRDefault="00E67F03" w:rsidP="00E67F03">
      <w:pPr>
        <w:shd w:val="clear" w:color="auto" w:fill="FFFFFF"/>
        <w:jc w:val="center"/>
        <w:rPr>
          <w:rFonts w:eastAsia="Times New Roman" w:cs="Times New Roman"/>
          <w:b/>
          <w:bCs/>
          <w:color w:val="000000"/>
          <w:sz w:val="32"/>
          <w:szCs w:val="32"/>
          <w:lang w:eastAsia="ru-RU"/>
        </w:rPr>
      </w:pPr>
    </w:p>
    <w:p w:rsidR="00E67F03" w:rsidRDefault="00E67F03" w:rsidP="00E67F03">
      <w:pPr>
        <w:shd w:val="clear" w:color="auto" w:fill="FFFFFF"/>
        <w:jc w:val="center"/>
        <w:rPr>
          <w:rFonts w:eastAsia="Times New Roman" w:cs="Times New Roman"/>
          <w:b/>
          <w:bCs/>
          <w:color w:val="000000"/>
          <w:sz w:val="32"/>
          <w:szCs w:val="32"/>
          <w:lang w:eastAsia="ru-RU"/>
        </w:rPr>
      </w:pPr>
    </w:p>
    <w:p w:rsidR="00BF3929" w:rsidRDefault="00BF3929" w:rsidP="00BF3929">
      <w:pPr>
        <w:shd w:val="clear" w:color="auto" w:fill="FFFFFF"/>
        <w:rPr>
          <w:rFonts w:eastAsia="Times New Roman" w:cs="Times New Roman"/>
          <w:b/>
          <w:bCs/>
          <w:color w:val="000000"/>
          <w:sz w:val="32"/>
          <w:szCs w:val="32"/>
          <w:lang w:eastAsia="ru-RU"/>
        </w:rPr>
      </w:pPr>
    </w:p>
    <w:p w:rsidR="00E67F03" w:rsidRDefault="00E67F03" w:rsidP="00E67F03">
      <w:pPr>
        <w:shd w:val="clear" w:color="auto" w:fill="FFFFFF"/>
        <w:jc w:val="center"/>
        <w:rPr>
          <w:rFonts w:eastAsia="Times New Roman" w:cs="Times New Roman"/>
          <w:b/>
          <w:bCs/>
          <w:color w:val="000000"/>
          <w:sz w:val="32"/>
          <w:szCs w:val="32"/>
          <w:lang w:eastAsia="ru-RU"/>
        </w:rPr>
      </w:pPr>
    </w:p>
    <w:p w:rsidR="00BF3929" w:rsidRDefault="00BF3929" w:rsidP="00E67F03">
      <w:pPr>
        <w:shd w:val="clear" w:color="auto" w:fill="FFFFFF"/>
        <w:jc w:val="center"/>
        <w:rPr>
          <w:rFonts w:eastAsia="Times New Roman" w:cs="Times New Roman"/>
          <w:b/>
          <w:bCs/>
          <w:color w:val="000000"/>
          <w:sz w:val="56"/>
          <w:szCs w:val="56"/>
          <w:lang w:eastAsia="ru-RU"/>
        </w:rPr>
      </w:pPr>
      <w:r>
        <w:rPr>
          <w:rFonts w:eastAsia="Times New Roman" w:cs="Times New Roman"/>
          <w:b/>
          <w:bCs/>
          <w:color w:val="000000"/>
          <w:sz w:val="56"/>
          <w:szCs w:val="56"/>
          <w:lang w:eastAsia="ru-RU"/>
        </w:rPr>
        <w:t>«Интересная прогулка</w:t>
      </w:r>
    </w:p>
    <w:p w:rsidR="00E67F03" w:rsidRDefault="00E67F03" w:rsidP="00E67F03">
      <w:pPr>
        <w:shd w:val="clear" w:color="auto" w:fill="FFFFFF"/>
        <w:jc w:val="center"/>
        <w:rPr>
          <w:rFonts w:eastAsia="Times New Roman" w:cs="Times New Roman"/>
          <w:b/>
          <w:bCs/>
          <w:color w:val="000000"/>
          <w:sz w:val="56"/>
          <w:szCs w:val="56"/>
          <w:lang w:eastAsia="ru-RU"/>
        </w:rPr>
      </w:pPr>
      <w:r w:rsidRPr="00BF3929">
        <w:rPr>
          <w:rFonts w:eastAsia="Times New Roman" w:cs="Times New Roman"/>
          <w:b/>
          <w:bCs/>
          <w:color w:val="000000"/>
          <w:sz w:val="56"/>
          <w:szCs w:val="56"/>
          <w:lang w:eastAsia="ru-RU"/>
        </w:rPr>
        <w:t xml:space="preserve"> Что это такое?»</w:t>
      </w:r>
    </w:p>
    <w:p w:rsidR="00BF3929" w:rsidRPr="00BF3929" w:rsidRDefault="00BF3929" w:rsidP="00E67F03">
      <w:pPr>
        <w:shd w:val="clear" w:color="auto" w:fill="FFFFFF"/>
        <w:jc w:val="center"/>
        <w:rPr>
          <w:rFonts w:eastAsia="Times New Roman" w:cs="Times New Roman"/>
          <w:b/>
          <w:bCs/>
          <w:color w:val="000000"/>
          <w:sz w:val="56"/>
          <w:szCs w:val="56"/>
          <w:lang w:eastAsia="ru-RU"/>
        </w:rPr>
      </w:pPr>
    </w:p>
    <w:p w:rsidR="00E67F03" w:rsidRPr="00E67F03" w:rsidRDefault="00E67F03" w:rsidP="00BF3929">
      <w:pPr>
        <w:shd w:val="clear" w:color="auto" w:fill="FFFFFF"/>
        <w:jc w:val="center"/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Из опыта работы</w:t>
      </w:r>
    </w:p>
    <w:p w:rsidR="00BF3929" w:rsidRDefault="00E67F03" w:rsidP="00BF3929">
      <w:pPr>
        <w:shd w:val="clear" w:color="auto" w:fill="FFFFFF"/>
        <w:jc w:val="center"/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Подготовила: воспитатель</w:t>
      </w:r>
    </w:p>
    <w:p w:rsidR="00E67F03" w:rsidRDefault="00E67F03" w:rsidP="00BF3929">
      <w:pPr>
        <w:shd w:val="clear" w:color="auto" w:fill="FFFFFF"/>
        <w:jc w:val="center"/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</w:pPr>
      <w:proofErr w:type="spellStart"/>
      <w:r w:rsidRPr="00E67F03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Ионан</w:t>
      </w:r>
      <w:proofErr w:type="spellEnd"/>
      <w:r w:rsidRPr="00E67F03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 xml:space="preserve"> В.В.</w:t>
      </w:r>
    </w:p>
    <w:p w:rsidR="00BF3929" w:rsidRDefault="00BF3929" w:rsidP="00BF3929">
      <w:pPr>
        <w:shd w:val="clear" w:color="auto" w:fill="FFFFFF"/>
        <w:jc w:val="right"/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</w:pPr>
    </w:p>
    <w:p w:rsidR="00BF3929" w:rsidRDefault="00BF3929" w:rsidP="00BF3929">
      <w:pPr>
        <w:shd w:val="clear" w:color="auto" w:fill="FFFFFF"/>
        <w:jc w:val="right"/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</w:pPr>
    </w:p>
    <w:p w:rsidR="00BF3929" w:rsidRDefault="00BF3929" w:rsidP="00BF3929">
      <w:pPr>
        <w:shd w:val="clear" w:color="auto" w:fill="FFFFFF"/>
        <w:jc w:val="right"/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</w:pPr>
    </w:p>
    <w:p w:rsidR="00BF3929" w:rsidRDefault="00BF3929" w:rsidP="00BF3929">
      <w:pPr>
        <w:shd w:val="clear" w:color="auto" w:fill="FFFFFF"/>
        <w:jc w:val="right"/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</w:pPr>
    </w:p>
    <w:p w:rsidR="00BF3929" w:rsidRPr="00E67F03" w:rsidRDefault="00BF3929" w:rsidP="00BF3929">
      <w:pPr>
        <w:shd w:val="clear" w:color="auto" w:fill="FFFFFF"/>
        <w:jc w:val="right"/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</w:pPr>
    </w:p>
    <w:p w:rsidR="00BF3929" w:rsidRDefault="00BF3929" w:rsidP="00BF3929">
      <w:pPr>
        <w:shd w:val="clear" w:color="auto" w:fill="FFFFFF"/>
        <w:jc w:val="center"/>
        <w:rPr>
          <w:rFonts w:eastAsia="Times New Roman" w:cs="Times New Roman"/>
          <w:b/>
          <w:bCs/>
          <w:color w:val="000000"/>
          <w:sz w:val="32"/>
          <w:szCs w:val="32"/>
          <w:lang w:eastAsia="ru-RU"/>
        </w:rPr>
      </w:pPr>
      <w:r>
        <w:rPr>
          <w:noProof/>
          <w:lang w:eastAsia="ru-RU"/>
        </w:rPr>
        <w:drawing>
          <wp:inline distT="0" distB="0" distL="0" distR="0" wp14:anchorId="7BA949B5" wp14:editId="287DAED9">
            <wp:extent cx="5940425" cy="3959860"/>
            <wp:effectExtent l="0" t="0" r="3175" b="2540"/>
            <wp:docPr id="11" name="Рисунок 11" descr="http://ds.npoctotak.ru/wp-content/uploads/2022/02/IMG_96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ds.npoctotak.ru/wp-content/uploads/2022/02/IMG_9650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9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4" name="Прямоугольник 14" descr="http://ds.npoctotak.ru/wp-content/uploads/2022/02/IMG_9650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6E41409" id="Прямоугольник 14" o:spid="_x0000_s1026" alt="http://ds.npoctotak.ru/wp-content/uploads/2022/02/IMG_9650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pNMEQMAABEGAAAOAAAAZHJzL2Uyb0RvYy54bWysVM1u1DAQviPxDpbv2fw0u91ETauy260q&#10;tYAEnJE3cTaGxDa2t2lBSEhckXgEHoIL4qfPkL4RY2d3u205ATlY9ozzzXwzn2fv4KKp0TlVmgme&#10;4XAQYER5LgrGFxl+8XzmjTHShvCC1ILTDF9SjQ/2Hz7Ya2VKI1GJuqAKAQjXaSszXBkjU9/XeUUb&#10;ogdCUg7OUqiGGDiqhV8o0gJ6U/tREIz8VqhCKpFTrcE67Z143+GXJc3Nk7LU1KA6w5Cbcaty69yu&#10;/v4eSReKyIrlqzTIX2TREMYh6AZqSgxBS8XuQTUsV0KL0gxy0fiiLFlOHQdgEwZ32DyriKSOCxRH&#10;y02Z9P+DzR+fP1WIFdC7GCNOGuhR9+X6w/Xn7md3df2x+9pddT+uP3W/um/dd2QvFVTnUMFVpwo9&#10;4FLkRhjyeqCWfiu9XHBDufGXshak0MAsivwg8k/Ojl8mo2EweCUXtvCt1CnEfyafKls6LU9F/loj&#10;LiYV4Qt6qCW0DxKDvNYmpURbUQC1ZoCAcFsY9qABDc3bM1EAE7I0wrXlolSNjQEFRxeu+5eb7tML&#10;g3Iw7gTxOACN5OBa7W0Ekq5/lkqbYyoaZDcZVpCdAyfnp9r0V9dXbCwuZqyuwU7Smt8yAGZvgdDw&#10;q/XZJJxe3iVBcjQ+GsdeHI2OvDiYTr3D2ST2RrNwdzjdmU4m0/C9jRvGacWKgnIbZq3dMN50Zv2G&#10;/ii51SvqVbdRrxY1KyycTUmrxXxSK3RO4O3M3OdKDp6ba/7tNFy9gMsdSmEUB4+ixJuNxrtePIuH&#10;XrIbjL0gTB4loyBO4unsNqVTxum/U0JthpNhNHRd2kr6DrfAffe5kbRhBqZTzZoMgzTgs5dIahV4&#10;xAu3N4TV/X6rFDb9m1JAu9eNdnq1Eu3VPxfFJchVCZATKA/mKGwqod5i1MJMyrB+sySKYlSfcJB8&#10;EsaxHWLuEA93Iziobc9820N4DlAZNhj124npB99SKraoIFLoCsPFITyTkjkJ2yfUZ7V6XDB3HJPV&#10;jLSDbfvsbt1M8v3fAAAA//8DAFBLAwQUAAYACAAAACEATKDpLNgAAAADAQAADwAAAGRycy9kb3du&#10;cmV2LnhtbEyPQUvDQBCF74L/YRnBi9iNIlJiNkUKYhGhmGrP0+yYBLOzaXabxH/fqR70MsPjDW++&#10;ly0m16qB+tB4NnAzS0ARl942XBl43zxdz0GFiGyx9UwGvinAIj8/yzC1fuQ3GopYKQnhkKKBOsYu&#10;1TqUNTkMM98Ri/fpe4dRZF9p2+Mo4a7Vt0lyrx02LB9q7GhZU/lVHJyBsVwP283rs15fbVee96v9&#10;svh4MebyYnp8ABVpin/HcMIXdMiFaecPbINqDUiR+DPFu5uL2v1unWf6P3t+BAAA//8DAFBLAQIt&#10;ABQABgAIAAAAIQC2gziS/gAAAOEBAAATAAAAAAAAAAAAAAAAAAAAAABbQ29udGVudF9UeXBlc10u&#10;eG1sUEsBAi0AFAAGAAgAAAAhADj9If/WAAAAlAEAAAsAAAAAAAAAAAAAAAAALwEAAF9yZWxzLy5y&#10;ZWxzUEsBAi0AFAAGAAgAAAAhAFVak0wRAwAAEQYAAA4AAAAAAAAAAAAAAAAALgIAAGRycy9lMm9E&#10;b2MueG1sUEsBAi0AFAAGAAgAAAAhAEyg6SzYAAAAAwEAAA8AAAAAAAAAAAAAAAAAawUAAGRycy9k&#10;b3ducmV2LnhtbFBLBQYAAAAABAAEAPMAAABwBgAAAAA=&#10;" filled="f" stroked="f">
                <o:lock v:ext="edit" aspectratio="t"/>
                <w10:anchorlock/>
              </v:rect>
            </w:pict>
          </mc:Fallback>
        </mc:AlternateContent>
      </w:r>
    </w:p>
    <w:p w:rsidR="00BF3929" w:rsidRDefault="00BF3929" w:rsidP="00E67F03">
      <w:pPr>
        <w:shd w:val="clear" w:color="auto" w:fill="FFFFFF"/>
        <w:jc w:val="center"/>
        <w:rPr>
          <w:rFonts w:eastAsia="Times New Roman" w:cs="Times New Roman"/>
          <w:b/>
          <w:bCs/>
          <w:color w:val="000000"/>
          <w:sz w:val="32"/>
          <w:szCs w:val="32"/>
          <w:lang w:eastAsia="ru-RU"/>
        </w:rPr>
      </w:pPr>
    </w:p>
    <w:p w:rsidR="00BF3929" w:rsidRDefault="00BF3929" w:rsidP="00E67F03">
      <w:pPr>
        <w:shd w:val="clear" w:color="auto" w:fill="FFFFFF"/>
        <w:jc w:val="center"/>
        <w:rPr>
          <w:rFonts w:eastAsia="Times New Roman" w:cs="Times New Roman"/>
          <w:b/>
          <w:bCs/>
          <w:color w:val="000000"/>
          <w:sz w:val="32"/>
          <w:szCs w:val="32"/>
          <w:lang w:eastAsia="ru-RU"/>
        </w:rPr>
      </w:pPr>
    </w:p>
    <w:p w:rsidR="00BF3929" w:rsidRDefault="00BF3929" w:rsidP="00BF3929">
      <w:pPr>
        <w:shd w:val="clear" w:color="auto" w:fill="FFFFFF"/>
        <w:rPr>
          <w:rFonts w:eastAsia="Times New Roman" w:cs="Times New Roman"/>
          <w:b/>
          <w:bCs/>
          <w:color w:val="000000"/>
          <w:sz w:val="32"/>
          <w:szCs w:val="32"/>
          <w:lang w:eastAsia="ru-RU"/>
        </w:rPr>
      </w:pPr>
    </w:p>
    <w:p w:rsidR="00E67F03" w:rsidRPr="00E67F03" w:rsidRDefault="00E67F03" w:rsidP="00BF3929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lastRenderedPageBreak/>
        <w:br/>
      </w:r>
      <w:r w:rsidR="00BF3929">
        <w:rPr>
          <w:rFonts w:eastAsia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</w:t>
      </w:r>
      <w:bookmarkStart w:id="0" w:name="_GoBack"/>
      <w:bookmarkEnd w:id="0"/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"День, проведённый ребёнком без прогулки,</w:t>
      </w:r>
    </w:p>
    <w:p w:rsidR="00E67F03" w:rsidRPr="00E67F03" w:rsidRDefault="00E67F03" w:rsidP="00E67F03">
      <w:pPr>
        <w:shd w:val="clear" w:color="auto" w:fill="FFFFFF"/>
        <w:jc w:val="right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                               потерян для его здоровья" </w:t>
      </w:r>
    </w:p>
    <w:p w:rsidR="00E67F03" w:rsidRPr="00E67F03" w:rsidRDefault="00E67F03" w:rsidP="00E67F03">
      <w:pPr>
        <w:shd w:val="clear" w:color="auto" w:fill="FFFFFF"/>
        <w:jc w:val="right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Г.А. Сперанский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      Каждый ребёнок – маленький исследователь. Он с радостью и удивлением открывает для себя окружающий мир. Дети стремятся к активной деятельности. И важно не дать этому стремлению угаснуть, способствовать его дальнейшему развитию. Чем полнее и разнообразнее будет организована детская деятельность на прогулке, тем успешнее будет идти развитие детей, лучше реализуются потенциальные возможности и детские творческие проявления. Поэтому наиболее близкие и естественные для детей виды деятельности, такие как игра, общение со взрослыми и сверстниками, экспериментирование, наблюдение, детский труд – занимают в ходе прогулки особое место.</w:t>
      </w:r>
    </w:p>
    <w:p w:rsidR="00E67F03" w:rsidRPr="00E67F03" w:rsidRDefault="00E67F03" w:rsidP="00E67F03">
      <w:pPr>
        <w:shd w:val="clear" w:color="auto" w:fill="FFFFFF"/>
        <w:jc w:val="left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br/>
      </w:r>
      <w:r w:rsidRPr="00E67F03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Основные задачи прогулки:</w:t>
      </w:r>
      <w:r w:rsidRPr="00E67F03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br/>
      </w: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- развитие умственных способностей и наблюдательности;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- знакомство детей с родным городом, его достопримечательностями, трудом взрослых;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 xml:space="preserve">- удовлетворение естественной биологической </w:t>
      </w:r>
      <w:proofErr w:type="gramStart"/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потребности  ребенка</w:t>
      </w:r>
      <w:proofErr w:type="gramEnd"/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 xml:space="preserve"> в движении;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- формирование навыков преодоления различных препятствий, становления спортивных качеств подвижности, ловкости, смелости, выносливости; </w:t>
      </w: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br/>
        <w:t>-  выработка двигательных умения и навыки, укрепление мышечной системы, повышение жизненного тонуса;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- решение задач умственного, нравственного, физического, трудового и эстетического воспитания.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      Таким образом, правильно организованные и продуманные прогулки помогают осуществлять задачи всестороннего развития детей. </w:t>
      </w:r>
    </w:p>
    <w:p w:rsidR="00E67F03" w:rsidRPr="00E67F03" w:rsidRDefault="00E67F03" w:rsidP="00E67F03">
      <w:pPr>
        <w:shd w:val="clear" w:color="auto" w:fill="FFFFFF"/>
        <w:jc w:val="left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Самостоятельная игровая деятельность</w:t>
      </w: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p w:rsidR="00E67F03" w:rsidRPr="00E67F03" w:rsidRDefault="00E67F03" w:rsidP="00E67F03">
      <w:pPr>
        <w:shd w:val="clear" w:color="auto" w:fill="FFFFFF"/>
        <w:jc w:val="left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Формы организации обучения:</w:t>
      </w:r>
    </w:p>
    <w:p w:rsidR="00E67F03" w:rsidRPr="00E67F03" w:rsidRDefault="00E67F03" w:rsidP="00E67F03">
      <w:pPr>
        <w:shd w:val="clear" w:color="auto" w:fill="FFFFFF"/>
        <w:jc w:val="left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1. Конструирование </w:t>
      </w:r>
      <w:r w:rsidRPr="00E67F03">
        <w:rPr>
          <w:rFonts w:eastAsia="Times New Roman" w:cs="Times New Roman"/>
          <w:i/>
          <w:iCs/>
          <w:color w:val="000000"/>
          <w:sz w:val="24"/>
          <w:szCs w:val="24"/>
          <w:lang w:eastAsia="ru-RU"/>
        </w:rPr>
        <w:t>(Выкладывание на асфальте, песке, снегу из природного материала: палочки, камешки, пластиковые пробки, осенние листья, плоды и другие материалы).</w:t>
      </w:r>
    </w:p>
    <w:p w:rsidR="00E67F03" w:rsidRPr="00E67F03" w:rsidRDefault="00E67F03" w:rsidP="00E67F03">
      <w:pPr>
        <w:shd w:val="clear" w:color="auto" w:fill="FFFFFF"/>
        <w:jc w:val="left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2.Художественно-изобразительная деятельность </w:t>
      </w:r>
      <w:r w:rsidRPr="00E67F03">
        <w:rPr>
          <w:rFonts w:eastAsia="Times New Roman" w:cs="Times New Roman"/>
          <w:i/>
          <w:iCs/>
          <w:color w:val="000000"/>
          <w:sz w:val="24"/>
          <w:szCs w:val="24"/>
          <w:lang w:eastAsia="ru-RU"/>
        </w:rPr>
        <w:t>(Рисование палочкой, мелками на асфальте, песке, снегу.)</w:t>
      </w:r>
    </w:p>
    <w:p w:rsidR="00E67F03" w:rsidRPr="00E67F03" w:rsidRDefault="00E67F03" w:rsidP="00E67F03">
      <w:pPr>
        <w:shd w:val="clear" w:color="auto" w:fill="FFFFFF"/>
        <w:jc w:val="left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3. Музыка </w:t>
      </w:r>
      <w:r w:rsidRPr="00E67F03">
        <w:rPr>
          <w:rFonts w:eastAsia="Times New Roman" w:cs="Times New Roman"/>
          <w:i/>
          <w:iCs/>
          <w:color w:val="000000"/>
          <w:sz w:val="24"/>
          <w:szCs w:val="24"/>
          <w:lang w:eastAsia="ru-RU"/>
        </w:rPr>
        <w:t>(Развитие творчества: песенного, музыкально-игрового, танцевального - повторение с ОД) </w:t>
      </w:r>
      <w:r w:rsidRPr="00E67F03">
        <w:rPr>
          <w:rFonts w:eastAsia="Times New Roman" w:cs="Times New Roman"/>
          <w:i/>
          <w:iCs/>
          <w:color w:val="000000"/>
          <w:sz w:val="24"/>
          <w:szCs w:val="24"/>
          <w:lang w:eastAsia="ru-RU"/>
        </w:rPr>
        <w:br/>
      </w: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br/>
        <w:t>     При организации прогулки следует соблюдать разумное чередование совместной деятельности с воспитателем и самостоятельной деятельности детей, специально организованных образовательных ситуаций и свободной игровой и практической деятельности по выбору детей, физических и умственных нагрузок, активной деятельности и отдыха. </w:t>
      </w:r>
    </w:p>
    <w:p w:rsidR="00E67F03" w:rsidRPr="00E67F03" w:rsidRDefault="00E67F03" w:rsidP="00E67F03">
      <w:pPr>
        <w:shd w:val="clear" w:color="auto" w:fill="FFFFFF"/>
        <w:ind w:hanging="708"/>
        <w:jc w:val="center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Требования к продолжительности прогулки.</w:t>
      </w:r>
    </w:p>
    <w:p w:rsidR="00E67F03" w:rsidRPr="00E67F03" w:rsidRDefault="00E67F03" w:rsidP="00E67F03">
      <w:pPr>
        <w:shd w:val="clear" w:color="auto" w:fill="FFFFFF"/>
        <w:ind w:hanging="708"/>
        <w:jc w:val="center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Режим длительности проведения прогулок на улице</w:t>
      </w:r>
    </w:p>
    <w:p w:rsidR="00E67F03" w:rsidRPr="00E67F03" w:rsidRDefault="00E67F03" w:rsidP="00E67F03">
      <w:pPr>
        <w:shd w:val="clear" w:color="auto" w:fill="FFFFFF"/>
        <w:ind w:hanging="708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      Режим дня детского сада предусматривает ежедневное проведение дневной прогулки после занятий и вечерней - после полдника. Время, отведенное на прогулки, должно строго соблюдаться. Общая продолжительность её составляет 4 – 4,5 часа.</w:t>
      </w:r>
    </w:p>
    <w:p w:rsidR="00E67F03" w:rsidRPr="00E67F03" w:rsidRDefault="00E67F03" w:rsidP="00E67F03">
      <w:pPr>
        <w:shd w:val="clear" w:color="auto" w:fill="FFFFFF"/>
        <w:ind w:hanging="708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      Для достижения оздоровительного эффекта в летний период в режиме дня предусматривается максимальное пребывание детей на свежем воздухе с перерывами для приема пищи и сна.</w:t>
      </w:r>
    </w:p>
    <w:p w:rsidR="00E67F03" w:rsidRPr="00E67F03" w:rsidRDefault="00E67F03" w:rsidP="00E67F03">
      <w:pPr>
        <w:shd w:val="clear" w:color="auto" w:fill="FFFFFF"/>
        <w:ind w:hanging="708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      В зимний период прогулки на воздухе проводятся 2 раза в день: в первую половину дня – до обеда, во вторую половину дня – перед уходом детей домой. В целях недопущения переохлаждения участков тела (лицо, руки, ноги) в холодную погоду, рекомендуется отправлять детей в помещение, отапливаемый тамбур на обогрев, не более чем на 5-7 минут. Зимние прогулки в детском саду для детей до 4 лет проводятся при температуре до -15°С, для детей 5-7 лет при температуре до -20°С.</w:t>
      </w:r>
    </w:p>
    <w:p w:rsidR="00E67F03" w:rsidRPr="00E67F03" w:rsidRDefault="00E67F03" w:rsidP="00E67F03">
      <w:pPr>
        <w:shd w:val="clear" w:color="auto" w:fill="FFFFFF"/>
        <w:ind w:hanging="708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lastRenderedPageBreak/>
        <w:t>      Время выхода на прогулку каждой возрастной группы определяется режимом воспитания и обучения. Запретом для прогулок является сила ветра более 15 м/с.</w:t>
      </w:r>
    </w:p>
    <w:p w:rsidR="00E67F03" w:rsidRPr="00E67F03" w:rsidRDefault="00E67F03" w:rsidP="00E67F03">
      <w:pPr>
        <w:shd w:val="clear" w:color="auto" w:fill="FFFFFF"/>
        <w:ind w:left="284" w:hanging="708"/>
        <w:jc w:val="center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Требования к оборудованию и санитарному состоянию участка детского сада для проведения прогулок</w:t>
      </w:r>
    </w:p>
    <w:p w:rsidR="00E67F03" w:rsidRPr="00E67F03" w:rsidRDefault="00E67F03" w:rsidP="00E67F03">
      <w:pPr>
        <w:shd w:val="clear" w:color="auto" w:fill="FFFFFF"/>
        <w:ind w:firstLine="40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Для осуществления задач всестороннего развития детей большое значение имеет озелененный, в соответствии с педагогическими и гигиеническими требованиями, спланированный и оборудованный участок. Желательно, чтобы каждая возрастная группа располагала отдельным участком, отгороженным от других групп кустарником. На этом участке выделяются места для проведения подвижных игр и развития движений детей (ровная площадка), для игр с песком, водой, строительным материалом, для творческих игр и игр с различными игрушками.</w:t>
      </w:r>
    </w:p>
    <w:p w:rsidR="00E67F03" w:rsidRPr="00E67F03" w:rsidRDefault="00E67F03" w:rsidP="00E67F03">
      <w:pPr>
        <w:shd w:val="clear" w:color="auto" w:fill="FFFFFF"/>
        <w:ind w:firstLine="40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На участке должно быть оборудование для развития движений: заборчики для лазанья (трехгранные, четырехгранные и шестигранные), бревно для упражнения в равновесии, горка, инвентарь для упражнений в прыжках, метании. Все это должно иметь привлекательный вид, быть прочным, хорошо обработанным, закрепленным и соответствовать возрасту и силам детей. Кроме постоянного оборудования, на площадку выносятся игрушки, пособия в соответствии с намеченным планом работы. Игровые площадки заканчиваются дорожками, по которым дети могут кататься на велосипедах, самокатах.</w:t>
      </w:r>
    </w:p>
    <w:p w:rsidR="00E67F03" w:rsidRPr="00E67F03" w:rsidRDefault="00E67F03" w:rsidP="00E67F03">
      <w:pPr>
        <w:shd w:val="clear" w:color="auto" w:fill="FFFFFF"/>
        <w:ind w:firstLine="40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Помимо игровых площадок на участке необходимо иметь закрытые беседки для защиты от дождя и солнца. При сухой и жаркой погоде полив участка, песка производится не менее 2-х раз в день. Уборка территории участка проводится воспитателями, помощниками воспитателя и младшими воспитателями, дворником ежедневно: утром до прихода детей и по мере загрязнения территории. В зимнее время на участке следует устроить горку, ледяные дорожки и снежные сооружения, каток (если позволяют условия).</w:t>
      </w:r>
    </w:p>
    <w:p w:rsidR="00E67F03" w:rsidRPr="00E67F03" w:rsidRDefault="00E67F03" w:rsidP="00E67F03">
      <w:pPr>
        <w:shd w:val="clear" w:color="auto" w:fill="FFFFFF"/>
        <w:ind w:firstLine="40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Подготовка к прогулке</w:t>
      </w:r>
    </w:p>
    <w:p w:rsidR="00E67F03" w:rsidRPr="00E67F03" w:rsidRDefault="00E67F03" w:rsidP="00E67F03">
      <w:pPr>
        <w:shd w:val="clear" w:color="auto" w:fill="FFFFFF"/>
        <w:ind w:firstLine="40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Перед выходом на прогулку воспитатель организовывает с детьми проведение гигиенических процедур: чистку носа, посещение туалетной комнаты.</w:t>
      </w:r>
    </w:p>
    <w:p w:rsidR="00E67F03" w:rsidRPr="00E67F03" w:rsidRDefault="00E67F03" w:rsidP="00E67F03">
      <w:pPr>
        <w:shd w:val="clear" w:color="auto" w:fill="FFFFFF"/>
        <w:ind w:firstLine="40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 xml:space="preserve">Одевание детей нужно организовать так, чтобы не тратить много </w:t>
      </w:r>
      <w:proofErr w:type="gramStart"/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времени</w:t>
      </w:r>
      <w:proofErr w:type="gramEnd"/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 xml:space="preserve"> и чтобы им не приходилось долго ждать друг друга. Для этого необходимо продумать и создать соответствующие условия. Для каждой группы нужна просторная раздевалка с индивидуальными кабинками и достаточным числом скамеечек, чтобы ребенку было удобно сесть, надеть штанишки или обувь, и не мешать при этом другим детям.</w:t>
      </w:r>
    </w:p>
    <w:p w:rsidR="00E67F03" w:rsidRPr="00E67F03" w:rsidRDefault="00E67F03" w:rsidP="00E67F03">
      <w:pPr>
        <w:shd w:val="clear" w:color="auto" w:fill="FFFFFF"/>
        <w:ind w:firstLine="284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Одевать и раздевать детей при подготовке и возвращении с прогулки необходимо по подгруппам:</w:t>
      </w:r>
    </w:p>
    <w:p w:rsidR="00E67F03" w:rsidRPr="00E67F03" w:rsidRDefault="00E67F03" w:rsidP="00E67F03">
      <w:pPr>
        <w:shd w:val="clear" w:color="auto" w:fill="FFFFFF"/>
        <w:ind w:hanging="284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- воспитатель выводит в приемную для одевания первую подгруппу детей, в которую включает медленно одевающихся детей, детей с низкими навыками самообслуживания;</w:t>
      </w:r>
    </w:p>
    <w:p w:rsidR="00E67F03" w:rsidRPr="00E67F03" w:rsidRDefault="00E67F03" w:rsidP="00E67F03">
      <w:pPr>
        <w:shd w:val="clear" w:color="auto" w:fill="FFFFFF"/>
        <w:ind w:hanging="284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- помощник воспитателя проводит гигиенические процедуры со второй подгруппой и выводит детей в приемную;</w:t>
      </w:r>
    </w:p>
    <w:p w:rsidR="00E67F03" w:rsidRPr="00E67F03" w:rsidRDefault="00E67F03" w:rsidP="00E67F03">
      <w:pPr>
        <w:shd w:val="clear" w:color="auto" w:fill="FFFFFF"/>
        <w:ind w:hanging="284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- воспитатель выходит с первой подгруппой детей на прогулку, а помощник воспитателя заканчивает одевание второй подгруппы и провожает детей на участок к воспитателю;</w:t>
      </w:r>
    </w:p>
    <w:p w:rsidR="00E67F03" w:rsidRPr="00E67F03" w:rsidRDefault="00E67F03" w:rsidP="00E67F03">
      <w:pPr>
        <w:shd w:val="clear" w:color="auto" w:fill="FFFFFF"/>
        <w:ind w:hanging="284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- детей с ослабленным здоровьем рекомендуется одевать и выводить на улицу со второй подгруппой, а заводить с прогулки с первой подгруппой.</w:t>
      </w:r>
    </w:p>
    <w:p w:rsidR="00E67F03" w:rsidRPr="00E67F03" w:rsidRDefault="00E67F03" w:rsidP="00E67F03">
      <w:pPr>
        <w:shd w:val="clear" w:color="auto" w:fill="FFFFFF"/>
        <w:ind w:firstLine="284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Воспитатель должен научить детей одеваться и раздеваться самостоятельно и в определенной последовательности. Сначала все они надевают колготки и штанишки, кофту, куртку, шапку, шарф, обувь и варежки. При возвращении с прогулки раздеваются в обратном порядке. Малышей помогает одевать няня, давая, однако, им возможность самим сделать то, что они могут. Когда у детей выработаются навыки одевания и раздевания, то они будут делать это быстро и аккуратно, воспитатель только помогает им в отдельных случаях (застегнуть пуговицу, завязать шарф и т. п.). Нужно приучать малышей к тому, чтобы они оказывали помощь друг другу, не забывали поблагодарить за оказанную услугу. Чтобы навыки одевания и раздевания формировались быстрее, родители должны дома предоставлять детям больше самостоятельности.</w:t>
      </w:r>
    </w:p>
    <w:p w:rsidR="00E67F03" w:rsidRPr="00E67F03" w:rsidRDefault="00E67F03" w:rsidP="00E67F03">
      <w:pPr>
        <w:shd w:val="clear" w:color="auto" w:fill="FFFFFF"/>
        <w:ind w:firstLine="284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lastRenderedPageBreak/>
        <w:t>В летний период после возвращения детей с прогулки необходимо организовать гигиеническую процедуру – мытье ног.</w:t>
      </w:r>
    </w:p>
    <w:p w:rsidR="00E67F03" w:rsidRPr="00E67F03" w:rsidRDefault="00E67F03" w:rsidP="00E67F03">
      <w:pPr>
        <w:shd w:val="clear" w:color="auto" w:fill="FFFFFF"/>
        <w:ind w:hanging="708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Требования к одежде детей: любое время года одежда и обувь должны соответствовать погоде на данный момент и не должны способствовать перегреванию или переохлаждению детей;</w:t>
      </w:r>
    </w:p>
    <w:p w:rsidR="00E67F03" w:rsidRPr="00E67F03" w:rsidRDefault="00E67F03" w:rsidP="00E67F03">
      <w:pPr>
        <w:shd w:val="clear" w:color="auto" w:fill="FFFFFF"/>
        <w:ind w:firstLine="284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Порядок хранения одежды в кабинке: на верхней полке кладется шапка и шарф. Кофта, колготки, теплые штаны, верхнюю одежду вешают на крючок. Рукавички на резинке должны быть передернуты через рукава и вешалку верхней одежды. Обувь ставят на нижнюю полку, сверху кладут носки.</w:t>
      </w:r>
    </w:p>
    <w:p w:rsidR="00E67F03" w:rsidRPr="00E67F03" w:rsidRDefault="00E67F03" w:rsidP="00E67F03">
      <w:pPr>
        <w:shd w:val="clear" w:color="auto" w:fill="FFFFFF"/>
        <w:ind w:firstLine="284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Выходя на прогулку, дети сами выносят игрушки и материал для игр и занятий на воздухе.</w:t>
      </w:r>
    </w:p>
    <w:p w:rsidR="00E67F03" w:rsidRPr="00E67F03" w:rsidRDefault="00E67F03" w:rsidP="00E67F03">
      <w:pPr>
        <w:shd w:val="clear" w:color="auto" w:fill="FFFFFF"/>
        <w:ind w:firstLine="40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Содержание детей на прогулке зависит от времени года, погоды, предшествующих занятий, интересов и возраста.</w:t>
      </w:r>
    </w:p>
    <w:p w:rsidR="00E67F03" w:rsidRPr="00E67F03" w:rsidRDefault="00E67F03" w:rsidP="00E67F03">
      <w:pPr>
        <w:shd w:val="clear" w:color="auto" w:fill="FFFFFF"/>
        <w:ind w:firstLine="40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Чтобы дети охотно собирались на прогулку, воспитатель заранее продумывает ее содержание, вызывает у малышей интерес к ней с помощью игрушек или рассказа о том, чем они будут заниматься. Если прогулки содержательны и интересны, дети, как правило, идут гулять с большой охотой.</w:t>
      </w:r>
    </w:p>
    <w:p w:rsidR="00E67F03" w:rsidRPr="00E67F03" w:rsidRDefault="00E67F03" w:rsidP="00E67F03">
      <w:pPr>
        <w:shd w:val="clear" w:color="auto" w:fill="FFFFFF"/>
        <w:ind w:firstLine="40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Правильно организованные и продуманные прогулки помогают осуществлять задачи всестороннего развития детей. </w:t>
      </w:r>
    </w:p>
    <w:p w:rsidR="00E67F03" w:rsidRPr="00E67F03" w:rsidRDefault="00E67F03" w:rsidP="00E67F03">
      <w:pPr>
        <w:shd w:val="clear" w:color="auto" w:fill="FFFFFF"/>
        <w:ind w:left="120" w:right="120" w:firstLine="40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Структура прогулки:</w:t>
      </w:r>
    </w:p>
    <w:p w:rsidR="00E67F03" w:rsidRPr="00E67F03" w:rsidRDefault="00E67F03" w:rsidP="00E67F03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left="880" w:right="12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Наблюдение.</w:t>
      </w:r>
    </w:p>
    <w:p w:rsidR="00E67F03" w:rsidRPr="00E67F03" w:rsidRDefault="00E67F03" w:rsidP="00E67F03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left="880" w:right="12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Подвижные игры: игра большой подвижности, игра малой и средней подвижности, игры на выбор детей, дидактические игры.</w:t>
      </w:r>
    </w:p>
    <w:p w:rsidR="00E67F03" w:rsidRPr="00E67F03" w:rsidRDefault="00E67F03" w:rsidP="00E67F03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left="880" w:right="12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Индивидуальная работа с детьми по развитию движений, физических качеств.</w:t>
      </w:r>
    </w:p>
    <w:p w:rsidR="00E67F03" w:rsidRPr="00E67F03" w:rsidRDefault="00E67F03" w:rsidP="00E67F03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left="880" w:right="12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Трудовая деятельность на участке.</w:t>
      </w:r>
    </w:p>
    <w:p w:rsidR="00E67F03" w:rsidRPr="00E67F03" w:rsidRDefault="00E67F03" w:rsidP="00E67F03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left="880" w:right="12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Самостоятельная игровая деятельность.</w:t>
      </w:r>
    </w:p>
    <w:p w:rsidR="00E67F03" w:rsidRPr="00E67F03" w:rsidRDefault="00E67F03" w:rsidP="00E67F03">
      <w:pPr>
        <w:shd w:val="clear" w:color="auto" w:fill="FFFFFF"/>
        <w:ind w:firstLine="52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Последовательность структурных компонентов прогулки может варьироваться в зависимости от вида предыдущего занятия. Если дети находились на занятии, требующем повышенной познавательной активности и умственного напряжения, то в начале прогулки целесообразно провести подвижные игры, пробежки, затем – наблюдения. Если до прогулки было физкультурное или музыкальное занятие, прогулка начинается с наблюдения или спокойной игры. Каждый из обязательных компонентов прогулки длится от 7 до 15 минут и осуществляется на фоне самостоятельной деятельности детей.</w:t>
      </w:r>
    </w:p>
    <w:p w:rsidR="00E67F03" w:rsidRPr="00E67F03" w:rsidRDefault="00E67F03" w:rsidP="00E67F03">
      <w:pPr>
        <w:shd w:val="clear" w:color="auto" w:fill="FFFFFF"/>
        <w:ind w:firstLine="12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Наблюдение</w:t>
      </w:r>
    </w:p>
    <w:p w:rsidR="00E67F03" w:rsidRPr="00E67F03" w:rsidRDefault="00E67F03" w:rsidP="00E67F03">
      <w:pPr>
        <w:shd w:val="clear" w:color="auto" w:fill="FFFFFF"/>
        <w:ind w:right="120" w:firstLine="12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Большое место на прогулках отводится наблюдениям (заранее планируемым) за природными явлениями и общественной жизнью. Наблюдения можно проводить с целой группой детей, с подгруппами, а также с отдельными малышами.</w:t>
      </w:r>
    </w:p>
    <w:p w:rsidR="00E67F03" w:rsidRPr="00E67F03" w:rsidRDefault="00E67F03" w:rsidP="00E67F03">
      <w:pPr>
        <w:shd w:val="clear" w:color="auto" w:fill="FFFFFF"/>
        <w:ind w:firstLine="12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В младшем возрасте наблюдения должны занимать не более 7-10 минут и быть яркими, интересными, в старшем возрасте наблюдения должны составлять от 15 до 25 минут. Проводить их надо ежедневно, но каждый раз детям должны предлагаться разные объекты для рассмотрения.</w:t>
      </w:r>
    </w:p>
    <w:p w:rsidR="00E67F03" w:rsidRPr="00E67F03" w:rsidRDefault="00E67F03" w:rsidP="00E67F03">
      <w:pPr>
        <w:shd w:val="clear" w:color="auto" w:fill="FFFFFF"/>
        <w:ind w:firstLine="12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Объектами наблюдений могут быть: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- Живая природа: растения и животные;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- Неживая природа: сезонные изменения и различные явления природы (дождь, снег, текущие ручьи);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- Труд взрослых.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Наблюдения за трудом взрослых (дворника, шофера, строителя и т.д.) организуются 1-2 раза в квартал.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     </w:t>
      </w:r>
      <w:r w:rsidRPr="00E67F03">
        <w:rPr>
          <w:rFonts w:eastAsia="Times New Roman" w:cs="Times New Roman"/>
          <w:i/>
          <w:iCs/>
          <w:color w:val="000000"/>
          <w:sz w:val="24"/>
          <w:szCs w:val="24"/>
          <w:lang w:eastAsia="ru-RU"/>
        </w:rPr>
        <w:t>Виды наблюдения: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 xml:space="preserve">- Кратковременные наблюдения организуются для формирования о свойствах и качествах предмета или явления (дети учатся различать форму, цвет, величину, пространственное </w:t>
      </w: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lastRenderedPageBreak/>
        <w:t>расположение частей и характер поверхности, а при ознакомлении с животными – характерные движения, издаваемые звуки и т.д.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- Длительные наблюдения организуются для накопления знаний о росте и развитии растений и животных, о сезонных изменениях в природе. Дети при этом сравнивают наблюдаемое состояние объекта с тем, что было раньше.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Организуя наблюдения, воспитатель должен всегда соблюдать данную последовательность: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1. устанавливаются факты;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2. формируются связи между частями объекта;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3. идет накопление представлений у детей;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4. проводятся сопоставления;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5. делаются выводы и устанавливаются связи между проводимым сейчас наблюдением и проведенным ранее.</w:t>
      </w:r>
    </w:p>
    <w:p w:rsidR="00E67F03" w:rsidRPr="00E67F03" w:rsidRDefault="00E67F03" w:rsidP="00E67F03">
      <w:pPr>
        <w:shd w:val="clear" w:color="auto" w:fill="FFFFFF"/>
        <w:ind w:firstLine="12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Окружающая жизнь и природа дают возможность для организации интересных и разнообразных наблюдений.</w:t>
      </w:r>
    </w:p>
    <w:p w:rsidR="00E67F03" w:rsidRPr="00E67F03" w:rsidRDefault="00E67F03" w:rsidP="00E67F03">
      <w:pPr>
        <w:shd w:val="clear" w:color="auto" w:fill="FFFFFF"/>
        <w:ind w:left="120" w:right="120" w:firstLine="40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Подвижные игры</w:t>
      </w:r>
    </w:p>
    <w:p w:rsidR="00E67F03" w:rsidRPr="00E67F03" w:rsidRDefault="00E67F03" w:rsidP="00E67F03">
      <w:pPr>
        <w:shd w:val="clear" w:color="auto" w:fill="FFFFFF"/>
        <w:ind w:right="120" w:firstLine="52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Ведущее место на прогулке отводится играм, преимущественно подвижным. В них развиваются основные движения, снимается умственное напряжение от занятий, воспитываются моральные качества.</w:t>
      </w:r>
    </w:p>
    <w:p w:rsidR="00E67F03" w:rsidRPr="00E67F03" w:rsidRDefault="00E67F03" w:rsidP="00E67F03">
      <w:pPr>
        <w:shd w:val="clear" w:color="auto" w:fill="FFFFFF"/>
        <w:ind w:left="120" w:right="120" w:firstLine="40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Выбор игры зависит от времени года, погоды, температуры воздуха. В холодные дни целесообразно начинать прогулку с игр большей подвижности, связанных с бегом, метанием, прыжками. Веселые и увлекательные игры помогают детям лучше переносить холодную погоду. В сырую, дождливую погоду (особенно весной и осенью) следует организовать малоподвижные игры, которые не требуют большого пространства.</w:t>
      </w:r>
    </w:p>
    <w:p w:rsidR="00E67F03" w:rsidRPr="00E67F03" w:rsidRDefault="00E67F03" w:rsidP="00E67F03">
      <w:pPr>
        <w:shd w:val="clear" w:color="auto" w:fill="FFFFFF"/>
        <w:ind w:left="120" w:right="120" w:firstLine="40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Игры с прыжками, бегом, метанием, упражнениями в равновесии следует проводить также в теплые весенние, летние дни и ранней осенью.</w:t>
      </w:r>
    </w:p>
    <w:p w:rsidR="00E67F03" w:rsidRPr="00E67F03" w:rsidRDefault="00E67F03" w:rsidP="00E67F03">
      <w:pPr>
        <w:shd w:val="clear" w:color="auto" w:fill="FFFFFF"/>
        <w:ind w:left="120" w:right="120" w:firstLine="40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 xml:space="preserve">Во время прогулок могут быть широко использованы бессюжетные народные игры с предметами, такие, </w:t>
      </w:r>
      <w:proofErr w:type="gramStart"/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как  </w:t>
      </w:r>
      <w:proofErr w:type="spellStart"/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кольцеброс</w:t>
      </w:r>
      <w:proofErr w:type="spellEnd"/>
      <w:proofErr w:type="gramEnd"/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, кегли, а в старших группах - элементы спортивных игр: волейбол, баскетбол, городки, бадминтон, настольный теннис, футбол, хоккей. В жаркую погоду проводятся игры с водой.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Время проведения подвижных игр и физических упражнений на утренней прогулке: в младших группах – 6 – 10 минут, в средних – 10-15 минут, в старших и подготовительных – 20-25 минут. На вечерней прогулке: в младших и средних группах – 10-15 минут, в старших и подготовительных – 12 -15 минут.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 Каждый месяц разучивание 2-3 п/и (повтор в течение месяца и закрепление 3-4 раза в год)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В младшем возрасте</w:t>
      </w: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 рекомендуются игры с текстом (подражание действиям воспитателя).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В средней группе</w:t>
      </w: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 воспитатель распределяет роли среди детей (роль водящего выполняет ребенок, который может справиться с этой задачей).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В старшей и подготовительной группе</w:t>
      </w: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 проводятся игры-эстафеты, спортивные игры, игры с элементами соревнования.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Заканчиваются подвижные игры ходьбой или игрой малой подвижности, постепенно снижающей физическую нагрузку.</w:t>
      </w:r>
    </w:p>
    <w:p w:rsidR="00E67F03" w:rsidRPr="00E67F03" w:rsidRDefault="00E67F03" w:rsidP="00E67F03">
      <w:pPr>
        <w:shd w:val="clear" w:color="auto" w:fill="FFFFFF"/>
        <w:ind w:right="120" w:firstLine="12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Не допускается длительное нахождение детей на прогулке без движений. Особого внимания требуют дети со сниженной подвижностью, малоинициативные, которых следует вовлекать в подвижные игры.</w:t>
      </w:r>
    </w:p>
    <w:p w:rsidR="00E67F03" w:rsidRPr="00E67F03" w:rsidRDefault="00E67F03" w:rsidP="00E67F03">
      <w:pPr>
        <w:shd w:val="clear" w:color="auto" w:fill="FFFFFF"/>
        <w:ind w:right="120" w:firstLine="12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Во время прогулок воспитатель проводит индивидуальную работу с детьми: для одних организует игру с мячом, метание в цель, для других - упражнение в равновесии, для третьих - спрыгивание с пеньков, перешагивание через деревья, сбегание с пригорков.</w:t>
      </w:r>
    </w:p>
    <w:p w:rsidR="00E67F03" w:rsidRPr="00E67F03" w:rsidRDefault="00E67F03" w:rsidP="00E67F03">
      <w:pPr>
        <w:shd w:val="clear" w:color="auto" w:fill="FFFFFF"/>
        <w:ind w:right="120" w:firstLine="12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Игры с высоким уровнем интенсивности движений не следует проводить в конце утренней прогулки перед уходом с участка, так как дети в этом случае становятся перевозбужденными, что отрицательно сказывается на характере дневного сна, увеличивает длительность засыпания, может быть причиной снижения аппетита.</w:t>
      </w:r>
    </w:p>
    <w:p w:rsidR="00E67F03" w:rsidRPr="00E67F03" w:rsidRDefault="00E67F03" w:rsidP="00E67F03">
      <w:pPr>
        <w:shd w:val="clear" w:color="auto" w:fill="FFFFFF"/>
        <w:ind w:right="120" w:firstLine="52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lastRenderedPageBreak/>
        <w:t>Помимо подвижных игр и отдельных упражнений в основных движениях, на прогулке организуются и спортивные развлечения (упражнения). Летом - это езда на велосипеде, классики, зимой - катание на санках, коньках, скольжение на ногах по ледяным дорожкам, ходьба на лыжах.</w:t>
      </w:r>
    </w:p>
    <w:p w:rsidR="00E67F03" w:rsidRPr="00E67F03" w:rsidRDefault="00E67F03" w:rsidP="00E67F03">
      <w:pPr>
        <w:shd w:val="clear" w:color="auto" w:fill="FFFFFF"/>
        <w:ind w:left="120" w:right="120" w:firstLine="40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Примерно за полчаса до окончания прогулки воспитатель организует спокойные игры. Затем дети собирают игрушки, оборудование. Перед входом в помещение они вытирают ноги. Раздеваются дети тихо, без шума, аккуратно складывают и убирают вещи в кабинки. Переобуваются, приводят свою одежду и прическу в порядок и идут в группу.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Дидактические игры и упражнения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Являются одним из структурных компонентов прогулки. Они непродолжительны, занимают по времени в младшем возрасте 3-4 минуты, в старшем 5-6 минут.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i/>
          <w:iCs/>
          <w:color w:val="000000"/>
          <w:sz w:val="24"/>
          <w:szCs w:val="24"/>
          <w:lang w:eastAsia="ru-RU"/>
        </w:rPr>
        <w:t>Каждая дидактическая игра состоит:</w:t>
      </w: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 из дидактической задачи, содержания, правил, игровых ситуаций.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При использовании д/игры воспитатель должен следовать педагогическим принципам: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- опираться на уже имеющиеся у детей знания;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- задача должна быть достаточно трудна, но и в то же время доступна детям;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- постепенно усложнять дидактическую задачу и игровые действия;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- конкретно и четко объяснять правила;</w:t>
      </w:r>
    </w:p>
    <w:p w:rsidR="00E67F03" w:rsidRPr="00E67F03" w:rsidRDefault="00E67F03" w:rsidP="00E67F03">
      <w:pPr>
        <w:shd w:val="clear" w:color="auto" w:fill="FFFFFF"/>
        <w:ind w:left="708" w:hanging="708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Виды дидактических игр: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- Игры с предметами (игрушками или природным материалом);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- Словесные игры.</w:t>
      </w:r>
    </w:p>
    <w:p w:rsidR="00E67F03" w:rsidRPr="00E67F03" w:rsidRDefault="00E67F03" w:rsidP="00E67F03">
      <w:pPr>
        <w:shd w:val="clear" w:color="auto" w:fill="FFFFFF"/>
        <w:ind w:firstLine="12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Приемом стимуляции детской активности являются различные дидактические упражнения. Они проводятся несколько раз в течение одной прогулки. Дидактическое упражнение может быть предложено детям в начале, в конце, а может вплетаться в ход наблюдения. Например, «Принеси желтый листик», «Найди по листу дерево», «Найди дерево или кустарник по описанию» и т.д. Проводят их со всей группой либо с частью ее.</w:t>
      </w:r>
    </w:p>
    <w:p w:rsidR="00E67F03" w:rsidRPr="00E67F03" w:rsidRDefault="00E67F03" w:rsidP="00E67F03">
      <w:pPr>
        <w:shd w:val="clear" w:color="auto" w:fill="FFFFFF"/>
        <w:ind w:left="120" w:right="120" w:firstLine="588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 xml:space="preserve">На прогулках осуществляется работа и по развитию речи ребенка: разучивание </w:t>
      </w:r>
      <w:proofErr w:type="spellStart"/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потешек</w:t>
      </w:r>
      <w:proofErr w:type="spellEnd"/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 xml:space="preserve"> или небольшого стихотворения, закрепление трудного для произношения звука и т. п. Воспитатель может вспомнить с детьми слова и мелодию песни, которую разучивали на музыкальном занятии.</w:t>
      </w:r>
    </w:p>
    <w:p w:rsidR="00E67F03" w:rsidRPr="00E67F03" w:rsidRDefault="00E67F03" w:rsidP="00E67F03">
      <w:pPr>
        <w:shd w:val="clear" w:color="auto" w:fill="FFFFFF"/>
        <w:ind w:firstLine="708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Во время самостоятельной игровой деятельности дети отражают впечатления, полученные в процессе НОД, экскурсий, повседневной жизни, усваивают знания о труде взрослых. Происходит это в процессе сюжетно-ролевых игр.</w:t>
      </w:r>
    </w:p>
    <w:p w:rsidR="00E67F03" w:rsidRPr="00E67F03" w:rsidRDefault="00E67F03" w:rsidP="00E67F03">
      <w:pPr>
        <w:shd w:val="clear" w:color="auto" w:fill="FFFFFF"/>
        <w:ind w:firstLine="708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Воспитатель поощряет игры в семью, космонавтов, пароход, больницу и др. Он помогает развить сюжет игры, подобрать или создать необходимый для нее материал. Интерес к таким творческим играм развивается у детей с 3-4 лет. Расцвет ролевой игры начинается с 4-лет и наивысшего развития она достигает в середине дошкольного возраста (5-6 лет), а затем постепенно заменяется играми с правилами, возникающими после семи лет.</w:t>
      </w:r>
    </w:p>
    <w:p w:rsidR="00E67F03" w:rsidRPr="00E67F03" w:rsidRDefault="00E67F03" w:rsidP="00E67F03">
      <w:pPr>
        <w:shd w:val="clear" w:color="auto" w:fill="FFFFFF"/>
        <w:ind w:right="120" w:firstLine="12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Во время прогулки воспитатель следит за тем, чтобы все дети были заняты, не скучали, чтобы никто не озяб или не перегрелся. Тех детей, кто много бегает, он привлекает к участию в более спокойных играх.</w:t>
      </w:r>
    </w:p>
    <w:p w:rsidR="00E67F03" w:rsidRPr="00E67F03" w:rsidRDefault="00E67F03" w:rsidP="00E67F03">
      <w:pPr>
        <w:shd w:val="clear" w:color="auto" w:fill="FFFFFF"/>
        <w:ind w:left="120" w:right="120" w:firstLine="40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Трудовая деятельность детей на участке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Большое воспитательное значение имеет трудовая деятельность на прогулке. Важно, чтобы для каждого ребенка задания были посильными, интересными и разнообразными, а по длительности – не превышали 5-19 минут в младшем возрасте и 15-20 минут в старшем возрасте.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Формами организации труда детей являются: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- Индивидуальные трудовые поручения;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- Работа в группах;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- Коллективный труд.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Индивидуальные трудовые поручения</w:t>
      </w: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 применяются во всех возрастных группах детского сада.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lastRenderedPageBreak/>
        <w:t>Коллективный труд дает возможность формировать трудовые навыки и умения одновременно у всех детей группы. Во время коллективного труда формируются умения принимать общую цель труда, согласовывать свои действия, сообща планировать работу.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В младшей группе</w:t>
      </w: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 дети получают индивидуальные поручения, состоящие из одной - двух трудовых операций, например, взять корм для птиц и положить в кормушку. Воспитатель поочередно привлекает к кормлению птиц всех детей. Или, например, сбор камушков для поделок. Работу организует как «труд рядом», при этом дети не испытывают никакой зависимости друг от друга;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В средней группе</w:t>
      </w: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 одновременно могут работать две подгруппы и выполнять разные трудовые поручения; требуется постоянное внимание воспитателя к качеству работы; показ и объяснение всего задания – последовательные этапы.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У детей старшего возраста</w:t>
      </w: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 необходимо сформировать умение принять трудовую задачу, представить результат ее выполнения, определить последовательность операций, отобрать необходимые инструменты, самостоятельно заниматься трудовой деятельностью (при небольшой помощи воспитателя).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Индивидуальные поручения становятся длительными, например, собрать и оформить гербарий.</w:t>
      </w:r>
    </w:p>
    <w:p w:rsidR="00E67F03" w:rsidRPr="00E67F03" w:rsidRDefault="00E67F03" w:rsidP="00E67F03">
      <w:pPr>
        <w:shd w:val="clear" w:color="auto" w:fill="FFFFFF"/>
        <w:ind w:firstLine="52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Виды прогулок с детьми</w:t>
      </w:r>
    </w:p>
    <w:p w:rsidR="00E67F03" w:rsidRPr="00E67F03" w:rsidRDefault="00E67F03" w:rsidP="00E67F03">
      <w:pPr>
        <w:shd w:val="clear" w:color="auto" w:fill="FFFFFF"/>
        <w:ind w:firstLine="52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Наряду с традиционными видами прогулок специалисты и педагоги предлагают еще пять видов тематических прогулок: прогулки-походы, развлекательные прогулки с персонажем, прогулки - события, прогулки - трудовые акции, спортивные прогулки.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 xml:space="preserve">Прогулки - </w:t>
      </w:r>
      <w:proofErr w:type="spellStart"/>
      <w:r w:rsidRPr="00E67F03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пoходы</w:t>
      </w:r>
      <w:proofErr w:type="spellEnd"/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 представляют собой организованный вид деятельности, в ходе которого решаются оздоровительные задачи, совершенствуются двигательные навыки и физические качества детей, удовлетворяются их познавательные потребности, воспитывается любовь и эстетическое отношение к природе. Проводить их следует с детьми старшего дошкольного возраста. Оптимальное количество таких прогулок две - три в год. Если проводить их чаще, то эти прогулки могут утратить свою привлекательность, у детей снизится к ним интерес.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Развлекательные прогулки с персонажем</w:t>
      </w: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 направлены на создание позитивного эмоционального фона, эмоциональную и психологическую разгрузку детей, удовлетворение их потребности в двигательной активности. Персонаж помогает заинтересовать всех детей группы, привлечь их к совместной игровой деятельности, наблюдениям, труду.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Прогулка - событие</w:t>
      </w: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 посвящается определенной теме (Дню космонавтики, Дню защитника Отечества, Дню Победы, Дню города, Дню знаний и др.) или событию в детском саду (установили новый игровой комплекс, спортивное оборудование, обновили песок в песочницах и др.). Прогулка - событие (тематическая прогулка) помогает воспитателю подчеркнуть важность события, уточнить их знания, выяснить характер восприятия определенной темы.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В прогулках – трудовых акциях</w:t>
      </w: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 преобладают трудовые поручения, воспитанники приобщаются к разным формам труда в соответствии с сезоном и погодными условиями. У детей формируется понимание, что труд на природе - это не игра или развлечение, а серьезное занятие. На таких прогулках дети учатся трудиться коллективно, сообща.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Спортивные прогулки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Спортивная прогулка - особый вид прогулки, в которой используются разнообразные элементы детской деятельности спортивной тематики.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Цели и задачи спортивной прогулки предусматривают укрепление здоровья, профилактику утомления, физическое и умственное развитие, оптимизацию двигательной активности детей.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При правильной организации прогулки оказывается закаливающее воздействие на организм ребенка в естественных условиях, повышается уровень физической подготовленности детей дошкольного возраста. Акцент в таких прогулках делается на формировании физических качеств, воспитании интереса к спорту и здоровому образу жизни.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Прогулки могут проводиться не реже одного-двух раз в месяц в те дни, когда организуется непосредственно образовательная деятельность, требующая большой умственной нагрузки, или непосредственно образовательная деятельность по художественному творчеству.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lastRenderedPageBreak/>
        <w:t>В ходе спортивной прогулки следует чередовать задания с высокой двигательной активностью и игры малой подвижности, командные игры и подгрупповые, индивидуальные упражнения.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Организация спортивной прогулки предполагает знакомство воспитанников с различными видами спорта, спортсменами. Возможна экскурсия или целевая прогулка на стадион (городской, школьный, дворовый). Наблюдение за тем, как занимаются спортсмены или школьники, поможет вызвать у дошкольников интерес, желание заниматься спортом.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Спортивная прогулка не может быть насыщена только двигательными видами деятельности. Рекомендуется подбирать задания познавательного характера и спортивной направленности. Например, дидактические игры («Летние и зимние виды спорта», «Какой вид спорта здесь лишний», «Узнай по силуэту», «Кто больше видов спорта с мячом назовет»), игры на внимание («Верно ли исходное положение при метании, беге»), на воображение («Изобрази вид спорта»). Также можно включать литературные задания (загадки, считалки, стихи).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С детьми младшего дошкольного возраста на спортивной прогулке можно организовать разнообразные подвижные игры сюжетного характера, включающие основные движения. Можно соорудить условные спортивные площадки, где старшие воспитанники будут играть с младшими, давать им двигательные задания, обучать определенным двигательным навыкам. </w:t>
      </w:r>
      <w:r w:rsidRPr="00E67F03">
        <w:rPr>
          <w:rFonts w:eastAsia="Times New Roman" w:cs="Times New Roman"/>
          <w:noProof/>
          <w:color w:val="000000"/>
          <w:sz w:val="24"/>
          <w:szCs w:val="24"/>
          <w:bdr w:val="single" w:sz="2" w:space="0" w:color="000000" w:frame="1"/>
          <w:lang w:eastAsia="ru-RU"/>
        </w:rPr>
        <mc:AlternateContent>
          <mc:Choice Requires="wps">
            <w:drawing>
              <wp:inline distT="0" distB="0" distL="0" distR="0">
                <wp:extent cx="299085" cy="299085"/>
                <wp:effectExtent l="0" t="0" r="0" b="0"/>
                <wp:docPr id="2" name="Прямоугольник 2" descr="C:\Users\Мое\Desktop\iBVL5H0A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99085" cy="2990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B5546A6" id="Прямоугольник 2" o:spid="_x0000_s1026" style="width:23.55pt;height:23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x/+AgMAAPYFAAAOAAAAZHJzL2Uyb0RvYy54bWysVM1u1DAQviPxDpbvaX7IbjdR06rddAGp&#10;QEUpp168ibMxJHaw3U0LQkLiisQLIPEQCAnx02dI34ixs7vdthcE5GDZnsk38818nq2ds7pCcyoV&#10;EzzB/oaHEeWZyBmfJfj42cQZYaQ04TmpBKcJPqcK72zfvbPVNjENRCmqnEoEIFzFbZPgUusmdl2V&#10;lbQmakM0lIOxELImGo5y5uaStIBeV27geUO3FTJvpMioUnCb9ka8bfGLgmb6SVEoqlGVYMhN21Xa&#10;dWpWd3uLxDNJmpJlizTIX2RRE8Yh6AoqJZqgU8luQdUsk0KJQm9konZFUbCMWg7AxvdusDkqSUMt&#10;FyiOalZlUv8PNns8P5SI5QkOMOKkhhZ1ny/fXX7sfnYXl++7L91F9+PyQ/er+9Z9R+CTU5VB/cbx&#10;ybGCtp90n8Dj60lK1UstmhO29/xg8MDbfbrxopmZ6raNiiHIUXMoTX1UcyCylwpxMS4Jn9Fd1UCP&#10;QDkQfXklpWhLSnKg6RsI9xqGOShAQ9P2kcghX3Kqha39WSFrEwOqis5si89XLaZnGmVwGUSRNxpg&#10;lIFpsTcRSLz8uZFK36eiRmaTYAnZWXAyP1C6d126mFhcTFhVwT2JK37tAjD7GwgNvxqbScKK4k3k&#10;Rfuj/VHohMFw3wm9NHV2J+PQGU78zUF6Lx2PU/+tieuHccnynHITZilQP/wzASyeSi+tlUSVqFhu&#10;4ExKSs6m40qiOYEHMrGfLTlYrtzc62nYegGXG5T8IPT2gsiZDEebTjgJB0606Y0cz4/2oqEXRmE6&#10;uU7pgHH675RQm+BoEAxsl9aSvsHNs99tbiSumYYRVLE6waOVE4mNAvd5blurCav6/VopTPpXpYB2&#10;Lxtt9Wok2qt/KvJzkKsUICcYQTAsYVMK+RqjFgZPgtWrUyIpRtVDDpKP/DA0k8oewsFmAAe5bpmu&#10;WwjPACrBGqN+O9b9dDttJJuVEMm3heFiF55JwayEzRPqs1o8LhgulsliEJrptX62Xlfjevs3AAAA&#10;//8DAFBLAwQUAAYACAAAACEAz1C+4NkAAAADAQAADwAAAGRycy9kb3ducmV2LnhtbEyPQUvDQBCF&#10;74L/YRnBi9hNRVRiNkUKYhGhNNWep9kxCWZn0+w2if/eUQ96mcfwhve+yRaTa9VAfWg8G5jPElDE&#10;pbcNVwZet4+Xd6BCRLbYeiYDnxRgkZ+eZJhaP/KGhiJWSkI4pGigjrFLtQ5lTQ7DzHfE4r373mGU&#10;ta+07XGUcNfqqyS50Q4bloYaO1rWVH4UR2dgLNfDbvvypNcXu5Xnw+qwLN6ejTk/mx7uQUWa4t8x&#10;fOMLOuTCtPdHtkG1BuSR+DPFu76dg9r/qs4z/Z89/wIAAP//AwBQSwECLQAUAAYACAAAACEAtoM4&#10;kv4AAADhAQAAEwAAAAAAAAAAAAAAAAAAAAAAW0NvbnRlbnRfVHlwZXNdLnhtbFBLAQItABQABgAI&#10;AAAAIQA4/SH/1gAAAJQBAAALAAAAAAAAAAAAAAAAAC8BAABfcmVscy8ucmVsc1BLAQItABQABgAI&#10;AAAAIQDGxx/+AgMAAPYFAAAOAAAAAAAAAAAAAAAAAC4CAABkcnMvZTJvRG9jLnhtbFBLAQItABQA&#10;BgAIAAAAIQDPUL7g2QAAAAMBAAAPAAAAAAAAAAAAAAAAAFwFAABkcnMvZG93bnJldi54bWxQSwUG&#10;AAAAAAQABADzAAAAYgYAAAAA&#10;" filled="f" stroked="f">
                <o:lock v:ext="edit" aspectratio="t"/>
                <w10:anchorlock/>
              </v:rect>
            </w:pict>
          </mc:Fallback>
        </mc:AlternateConten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С детьми старшего дошкольного возраста можно поговорить об истории развития спорта, познакомить их со спортивными играми древности и современными спортивными играми, рассказать об Олимпиаде. Можно ввести сюжетно-ролевые игры «Олимпиада», «Спортивные кружки», «Футбольный матч», в которых воспитанники смогут примерить на себя роли комментатора, судьи, зрителей, спортсменов, продавцов билетов и др.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Начиная со старшей группы, следует вводить адаптированные к дошкольному возрасту командные спортивные игры: пионербол, футбол, хоккей, волейбол, теннис и т. д. Можно рассказать воспитанникам о народных играх, популярных в детские годы их родителей, бабушек и дедушек.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Для спортивных игр желательно отводить не менее половины времени всей спортивной прогулки.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Важно отличать подобные прогулки от спортивных праздников – тщательно подготовленных мероприятий для детей, требующих наличия у них определенных двигательных умений и навыков.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Спортивные прогулки предоставляют воспитанникам некоторую свободу выбора (для этого следует подобрать несколько вариантов заданий, игр, упражнений), при этом учитываются их интересы, желания. Прогулки не так строго структурированы, как спортивные праздники и развлечения.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Прогулка – это каждый раз открытие, это свободное детское время, общение с миром, друг с другом. В замкнутом пространстве группы ребёнок всё-таки немного скован, стены действуют на него своей стабильностью, они диктуют порядок. Когда же ребёнок попадает на улицу, он становится похож больше сам на себя. В игре на улице можно увидеть, какой ребёнок на самом деле.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Вот некоторые обязательные правила для эффективного воздействия на здоровье ребёнка во время прогулки: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Одевание на прогулку проводится так, чтобы дети не перегрелись и не вспотели.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Для одевания детей младшего дошкольного возраста привлекаются, помимо помощников воспитателя, другие сотрудники.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Определённые требования предъявляются к одежде, которая должна отвечать погодным условиям, быть лёгкой, удобной; постепенное облегчение одежды в зимне-весенний период начинать с головного убора, варежек, замены зимнего пальто.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 xml:space="preserve">Следить, чтобы дети не мёрзли и не перегревались. Воспитателю необходимо знать внешние признаки, сигнализирующие о тепловом дискомфорте, и принимать незамедлительные меры. Мёрзнувшим предложить интенсивно подвигаться: попрыгать, пробежаться; сделать круговые </w:t>
      </w: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lastRenderedPageBreak/>
        <w:t>движения руками, ногами. Вспотевший ребёнок (о чём свидетельствует испарина на носу и на лбу, влажная шея) отправляется в помещение, где помощник воспитателя переодевает его в сухое бельё, предлагает немного отдохнуть, а затем снова отправляет на улицу. Эта процедура обязательна, особенно для детей часто болеющих, т.к. перегрев для них - одна из главных причин рецидивов болезни.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Самые интенсивные физические нагрузки выносятся: летом - на начало прогулки, пока нет жары, зимой - на конец, перед уходом в помещение.</w:t>
      </w:r>
    </w:p>
    <w:p w:rsidR="00E67F03" w:rsidRPr="00E67F03" w:rsidRDefault="00E67F03" w:rsidP="00E67F03">
      <w:pPr>
        <w:shd w:val="clear" w:color="auto" w:fill="FFFFFF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E67F03">
        <w:rPr>
          <w:rFonts w:eastAsia="Times New Roman" w:cs="Times New Roman"/>
          <w:color w:val="000000"/>
          <w:sz w:val="24"/>
          <w:szCs w:val="24"/>
          <w:lang w:eastAsia="ru-RU"/>
        </w:rPr>
        <w:t>И поэтому основная задача педагогической работы воспитателя на прогулке состоит в обеспечении: активной, содержательной, разнообразной, интересной для детей деятельности и носить оздоровительный характер.</w:t>
      </w:r>
    </w:p>
    <w:p w:rsidR="00730C35" w:rsidRDefault="00730C35"/>
    <w:sectPr w:rsidR="00730C35" w:rsidSect="00BF3929">
      <w:pgSz w:w="11906" w:h="16838"/>
      <w:pgMar w:top="1134" w:right="850" w:bottom="1134" w:left="1134" w:header="708" w:footer="708" w:gutter="0"/>
      <w:pgBorders w:display="firstPage" w:offsetFrom="page">
        <w:top w:val="mapleMuffins" w:sz="28" w:space="24" w:color="auto"/>
        <w:left w:val="mapleMuffins" w:sz="28" w:space="24" w:color="auto"/>
        <w:bottom w:val="mapleMuffins" w:sz="28" w:space="24" w:color="auto"/>
        <w:right w:val="mapleMuffins" w:sz="2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 PSMT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4A267E"/>
    <w:multiLevelType w:val="multilevel"/>
    <w:tmpl w:val="D06C4F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636E"/>
    <w:rsid w:val="006B636E"/>
    <w:rsid w:val="00730C35"/>
    <w:rsid w:val="009E70FD"/>
    <w:rsid w:val="00BF3929"/>
    <w:rsid w:val="00E67F03"/>
    <w:rsid w:val="00ED7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CD59D"/>
  <w15:chartTrackingRefBased/>
  <w15:docId w15:val="{6D0F9AC8-C85B-4EB1-B46A-6A89376E7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9E70FD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9E70FD"/>
  </w:style>
  <w:style w:type="character" w:customStyle="1" w:styleId="c7">
    <w:name w:val="c7"/>
    <w:basedOn w:val="a0"/>
    <w:rsid w:val="009E70FD"/>
  </w:style>
  <w:style w:type="character" w:customStyle="1" w:styleId="c3">
    <w:name w:val="c3"/>
    <w:basedOn w:val="a0"/>
    <w:rsid w:val="009E70FD"/>
  </w:style>
  <w:style w:type="paragraph" w:customStyle="1" w:styleId="c35">
    <w:name w:val="c35"/>
    <w:basedOn w:val="a"/>
    <w:rsid w:val="00E67F03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c17">
    <w:name w:val="c17"/>
    <w:basedOn w:val="a0"/>
    <w:rsid w:val="00E67F03"/>
  </w:style>
  <w:style w:type="paragraph" w:customStyle="1" w:styleId="c20">
    <w:name w:val="c20"/>
    <w:basedOn w:val="a"/>
    <w:rsid w:val="00E67F03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E67F03"/>
  </w:style>
  <w:style w:type="paragraph" w:customStyle="1" w:styleId="c10">
    <w:name w:val="c10"/>
    <w:basedOn w:val="a"/>
    <w:rsid w:val="00E67F03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c23">
    <w:name w:val="c23"/>
    <w:basedOn w:val="a"/>
    <w:rsid w:val="00E67F03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c19">
    <w:name w:val="c19"/>
    <w:basedOn w:val="a0"/>
    <w:rsid w:val="00E67F03"/>
  </w:style>
  <w:style w:type="character" w:customStyle="1" w:styleId="c25">
    <w:name w:val="c25"/>
    <w:basedOn w:val="a0"/>
    <w:rsid w:val="00E67F03"/>
  </w:style>
  <w:style w:type="paragraph" w:customStyle="1" w:styleId="c18">
    <w:name w:val="c18"/>
    <w:basedOn w:val="a"/>
    <w:rsid w:val="00E67F03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c16">
    <w:name w:val="c16"/>
    <w:basedOn w:val="a"/>
    <w:rsid w:val="00E67F03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c2">
    <w:name w:val="c2"/>
    <w:basedOn w:val="a"/>
    <w:rsid w:val="00E67F03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E67F03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c22">
    <w:name w:val="c22"/>
    <w:basedOn w:val="a"/>
    <w:rsid w:val="00E67F03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c12">
    <w:name w:val="c12"/>
    <w:basedOn w:val="a"/>
    <w:rsid w:val="00E67F03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c14">
    <w:name w:val="c14"/>
    <w:basedOn w:val="a"/>
    <w:rsid w:val="00E67F03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c33">
    <w:name w:val="c33"/>
    <w:basedOn w:val="a"/>
    <w:rsid w:val="00E67F03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c21">
    <w:name w:val="c21"/>
    <w:basedOn w:val="a"/>
    <w:rsid w:val="00E67F03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c9">
    <w:name w:val="c9"/>
    <w:basedOn w:val="a"/>
    <w:rsid w:val="00E67F03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c13">
    <w:name w:val="c13"/>
    <w:basedOn w:val="a0"/>
    <w:rsid w:val="00E67F03"/>
  </w:style>
  <w:style w:type="paragraph" w:customStyle="1" w:styleId="c26">
    <w:name w:val="c26"/>
    <w:basedOn w:val="a"/>
    <w:rsid w:val="00E67F03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c4">
    <w:name w:val="c4"/>
    <w:basedOn w:val="a"/>
    <w:rsid w:val="00E67F03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c29">
    <w:name w:val="c29"/>
    <w:basedOn w:val="a"/>
    <w:rsid w:val="00E67F03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c5">
    <w:name w:val="c5"/>
    <w:basedOn w:val="a"/>
    <w:rsid w:val="00E67F03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577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0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9</Pages>
  <Words>3743</Words>
  <Characters>21337</Characters>
  <Application>Microsoft Office Word</Application>
  <DocSecurity>0</DocSecurity>
  <Lines>177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2022-11-16T06:22:00Z</dcterms:created>
  <dcterms:modified xsi:type="dcterms:W3CDTF">2022-11-16T06:46:00Z</dcterms:modified>
</cp:coreProperties>
</file>