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35" w:rsidRDefault="00730C35"/>
    <w:p w:rsidR="00306539" w:rsidRDefault="00306539"/>
    <w:p w:rsidR="00306539" w:rsidRDefault="00306539" w:rsidP="00306539">
      <w:pPr>
        <w:spacing w:after="0" w:line="240" w:lineRule="auto"/>
        <w:jc w:val="center"/>
        <w:rPr>
          <w:rFonts w:ascii="Times New Roman" w:hAnsi="Times New Roman"/>
          <w:b/>
          <w:bCs/>
          <w:i/>
          <w:sz w:val="40"/>
          <w:szCs w:val="40"/>
          <w:shd w:val="clear" w:color="auto" w:fill="FFFFFF"/>
        </w:rPr>
      </w:pPr>
    </w:p>
    <w:p w:rsidR="00306539" w:rsidRDefault="00306539" w:rsidP="00306539">
      <w:pPr>
        <w:spacing w:after="0" w:line="240" w:lineRule="auto"/>
        <w:jc w:val="center"/>
        <w:rPr>
          <w:rFonts w:ascii="Times New Roman" w:hAnsi="Times New Roman"/>
          <w:b/>
          <w:bCs/>
          <w:i/>
          <w:sz w:val="40"/>
          <w:szCs w:val="40"/>
          <w:shd w:val="clear" w:color="auto" w:fill="FFFFFF"/>
        </w:rPr>
      </w:pPr>
    </w:p>
    <w:p w:rsidR="00306539" w:rsidRDefault="00306539" w:rsidP="00306539">
      <w:pPr>
        <w:spacing w:after="0" w:line="240" w:lineRule="auto"/>
        <w:jc w:val="center"/>
        <w:rPr>
          <w:rFonts w:ascii="Times New Roman" w:hAnsi="Times New Roman"/>
          <w:b/>
          <w:bCs/>
          <w:i/>
          <w:sz w:val="40"/>
          <w:szCs w:val="40"/>
          <w:shd w:val="clear" w:color="auto" w:fill="FFFFFF"/>
        </w:rPr>
      </w:pPr>
    </w:p>
    <w:p w:rsidR="00306539" w:rsidRDefault="00306539" w:rsidP="00306539">
      <w:pPr>
        <w:spacing w:after="0" w:line="240" w:lineRule="auto"/>
        <w:jc w:val="center"/>
        <w:rPr>
          <w:rFonts w:ascii="Times New Roman" w:hAnsi="Times New Roman"/>
          <w:b/>
          <w:bCs/>
          <w:i/>
          <w:sz w:val="40"/>
          <w:szCs w:val="40"/>
          <w:shd w:val="clear" w:color="auto" w:fill="FFFFFF"/>
        </w:rPr>
      </w:pPr>
    </w:p>
    <w:p w:rsidR="00306539" w:rsidRDefault="00306539" w:rsidP="00306539">
      <w:pPr>
        <w:spacing w:after="0" w:line="240" w:lineRule="auto"/>
        <w:jc w:val="center"/>
        <w:rPr>
          <w:rFonts w:ascii="Times New Roman" w:hAnsi="Times New Roman"/>
          <w:b/>
          <w:bCs/>
          <w:i/>
          <w:sz w:val="40"/>
          <w:szCs w:val="40"/>
          <w:shd w:val="clear" w:color="auto" w:fill="FFFFFF"/>
        </w:rPr>
      </w:pPr>
    </w:p>
    <w:p w:rsidR="00306539" w:rsidRPr="00306539" w:rsidRDefault="00306539" w:rsidP="00306539">
      <w:pPr>
        <w:spacing w:after="0" w:line="240" w:lineRule="auto"/>
        <w:jc w:val="center"/>
        <w:rPr>
          <w:rFonts w:ascii="Times New Roman" w:hAnsi="Times New Roman"/>
          <w:b/>
          <w:bCs/>
          <w:i/>
          <w:sz w:val="40"/>
          <w:szCs w:val="40"/>
          <w:shd w:val="clear" w:color="auto" w:fill="FFFFFF"/>
        </w:rPr>
      </w:pPr>
      <w:r w:rsidRPr="00306539">
        <w:rPr>
          <w:rFonts w:ascii="Times New Roman" w:hAnsi="Times New Roman"/>
          <w:b/>
          <w:bCs/>
          <w:i/>
          <w:sz w:val="40"/>
          <w:szCs w:val="40"/>
          <w:shd w:val="clear" w:color="auto" w:fill="FFFFFF"/>
        </w:rPr>
        <w:t>Консультация для молодых педагогов</w:t>
      </w:r>
    </w:p>
    <w:p w:rsidR="00306539" w:rsidRDefault="00306539" w:rsidP="00306539">
      <w:pPr>
        <w:jc w:val="center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  <w:hyperlink r:id="rId5" w:history="1">
        <w:r w:rsidRPr="00306539">
          <w:rPr>
            <w:rStyle w:val="a3"/>
            <w:rFonts w:ascii="Times New Roman" w:hAnsi="Times New Roman"/>
            <w:b/>
            <w:i/>
            <w:color w:val="000000" w:themeColor="text1"/>
            <w:sz w:val="40"/>
            <w:szCs w:val="40"/>
            <w:u w:val="none"/>
            <w:shd w:val="clear" w:color="auto" w:fill="FFFFFF"/>
          </w:rPr>
          <w:t>"Речь воспитателя - образец для подражания воспитанников"</w:t>
        </w:r>
      </w:hyperlink>
    </w:p>
    <w:p w:rsidR="00306539" w:rsidRDefault="00306539" w:rsidP="00306539">
      <w:pPr>
        <w:jc w:val="center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</w:p>
    <w:p w:rsidR="00306539" w:rsidRDefault="00306539" w:rsidP="00306539">
      <w:pPr>
        <w:jc w:val="center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</w:p>
    <w:p w:rsidR="00306539" w:rsidRDefault="00306539" w:rsidP="00306539">
      <w:pPr>
        <w:jc w:val="right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  <w:r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  <w:t>Подготовила: методист ЯСВО№2</w:t>
      </w:r>
    </w:p>
    <w:p w:rsidR="00306539" w:rsidRDefault="00306539" w:rsidP="00306539">
      <w:pPr>
        <w:jc w:val="right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  <w:r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  <w:t>Разумовская О.Е.</w:t>
      </w:r>
    </w:p>
    <w:p w:rsidR="00306539" w:rsidRDefault="00306539" w:rsidP="00306539">
      <w:pPr>
        <w:jc w:val="right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</w:p>
    <w:p w:rsidR="00306539" w:rsidRDefault="00306539" w:rsidP="00306539">
      <w:pPr>
        <w:jc w:val="right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</w:p>
    <w:p w:rsidR="00306539" w:rsidRDefault="00306539" w:rsidP="00306539">
      <w:pPr>
        <w:jc w:val="right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</w:p>
    <w:p w:rsidR="00306539" w:rsidRDefault="00306539" w:rsidP="00306539">
      <w:pPr>
        <w:jc w:val="right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</w:p>
    <w:p w:rsidR="00306539" w:rsidRDefault="00306539" w:rsidP="00306539">
      <w:pPr>
        <w:jc w:val="right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</w:p>
    <w:p w:rsidR="00306539" w:rsidRDefault="00306539" w:rsidP="00306539">
      <w:pPr>
        <w:jc w:val="right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</w:p>
    <w:p w:rsidR="00306539" w:rsidRDefault="00306539" w:rsidP="00306539">
      <w:pPr>
        <w:jc w:val="right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</w:p>
    <w:p w:rsidR="00306539" w:rsidRDefault="00306539" w:rsidP="00306539">
      <w:pPr>
        <w:jc w:val="right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</w:p>
    <w:p w:rsidR="00306539" w:rsidRDefault="00306539" w:rsidP="00306539">
      <w:pPr>
        <w:jc w:val="right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</w:p>
    <w:p w:rsidR="00306539" w:rsidRDefault="00306539" w:rsidP="00306539">
      <w:pPr>
        <w:jc w:val="right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lastRenderedPageBreak/>
        <w:t> Культурная речь является обязательным элементом общей культуры человека. Не случайно считается, что речь человека – его визитная карточка, которая свидетельствует об его эрудиции, интеллекте, этике, воспитании. Особенно актуально данное утверждение по отношению к речи воспитателя ДОУ.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Чем выразительнее, точнее и красочнее язык, чем яснее выражается мысль, тем эффективнее воздается на ребенка, на его собственную речь, тем больше возможности достучаться до ума и сердца ребенка. А это настоящее искусство. Овладеть правильной и красивой речью может любой педагог, стремящийся к этому.</w:t>
      </w:r>
    </w:p>
    <w:p w:rsidR="00306539" w:rsidRPr="00306539" w:rsidRDefault="00306539" w:rsidP="00306539">
      <w:pPr>
        <w:pStyle w:val="a4"/>
        <w:ind w:firstLine="426"/>
        <w:jc w:val="center"/>
        <w:rPr>
          <w:color w:val="000000"/>
        </w:rPr>
      </w:pPr>
      <w:r w:rsidRPr="00306539">
        <w:rPr>
          <w:rStyle w:val="a5"/>
          <w:color w:val="000000"/>
        </w:rPr>
        <w:t>Компоненты профессиональной речи педагога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rStyle w:val="a6"/>
          <w:color w:val="000000"/>
          <w:u w:val="single"/>
        </w:rPr>
        <w:t>Голос</w:t>
      </w:r>
      <w:r w:rsidRPr="00306539">
        <w:rPr>
          <w:rStyle w:val="apple-converted-space"/>
          <w:color w:val="000000"/>
        </w:rPr>
        <w:t> </w:t>
      </w:r>
      <w:r w:rsidRPr="00306539">
        <w:rPr>
          <w:color w:val="000000"/>
        </w:rPr>
        <w:t>– важнейший элемент техники речи. Для педагога он является основным средством труда. К голосу предъявляется ряд требований:</w:t>
      </w:r>
    </w:p>
    <w:p w:rsidR="00306539" w:rsidRPr="00306539" w:rsidRDefault="00306539" w:rsidP="003065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6539">
        <w:rPr>
          <w:rFonts w:ascii="Times New Roman" w:hAnsi="Times New Roman"/>
          <w:color w:val="000000"/>
          <w:sz w:val="24"/>
          <w:szCs w:val="24"/>
        </w:rPr>
        <w:t>голос не должен вызывать неприятных ощущений. Важно, чтобы голос воспитателя не звучал без нужды – это утомляет и взрослого и детей.</w:t>
      </w:r>
    </w:p>
    <w:p w:rsidR="00306539" w:rsidRPr="00306539" w:rsidRDefault="00306539" w:rsidP="003065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6539">
        <w:rPr>
          <w:rFonts w:ascii="Times New Roman" w:hAnsi="Times New Roman"/>
          <w:color w:val="000000"/>
          <w:sz w:val="24"/>
          <w:szCs w:val="24"/>
        </w:rPr>
        <w:t>педагог должен уметь изменять характеристики своего голоса с учетом ситуации общения, голосом надо уметь владеть (характерная ошибка многих педагогов – стараться перекричать общий говор детей);</w:t>
      </w:r>
    </w:p>
    <w:p w:rsidR="00306539" w:rsidRPr="00306539" w:rsidRDefault="00306539" w:rsidP="003065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6539">
        <w:rPr>
          <w:rFonts w:ascii="Times New Roman" w:hAnsi="Times New Roman"/>
          <w:color w:val="000000"/>
          <w:sz w:val="24"/>
          <w:szCs w:val="24"/>
        </w:rPr>
        <w:t>педагогу необходимо уметь управлять своим голосом в общении с другими людьми, говорить не для себя, а для слушателей;</w:t>
      </w:r>
    </w:p>
    <w:p w:rsidR="00306539" w:rsidRPr="00306539" w:rsidRDefault="00306539" w:rsidP="003065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6539">
        <w:rPr>
          <w:rFonts w:ascii="Times New Roman" w:hAnsi="Times New Roman"/>
          <w:color w:val="000000"/>
          <w:sz w:val="24"/>
          <w:szCs w:val="24"/>
        </w:rPr>
        <w:t>с помощью голоса педагог должен уметь внушить детям определенные требования и добиться их выполнения.</w:t>
      </w:r>
    </w:p>
    <w:p w:rsidR="00306539" w:rsidRPr="00306539" w:rsidRDefault="00306539" w:rsidP="003065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6539">
        <w:rPr>
          <w:rFonts w:ascii="Times New Roman" w:hAnsi="Times New Roman"/>
          <w:color w:val="000000"/>
          <w:sz w:val="24"/>
          <w:szCs w:val="24"/>
        </w:rPr>
        <w:t>голос педагога должен быть достаточно вынослив.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rStyle w:val="a6"/>
          <w:color w:val="000000"/>
          <w:u w:val="single"/>
        </w:rPr>
        <w:t>Дикция</w:t>
      </w:r>
      <w:r w:rsidRPr="00306539">
        <w:rPr>
          <w:rStyle w:val="apple-converted-space"/>
          <w:b/>
          <w:bCs/>
          <w:i/>
          <w:iCs/>
          <w:color w:val="000000"/>
        </w:rPr>
        <w:t> </w:t>
      </w:r>
      <w:r w:rsidRPr="00306539">
        <w:rPr>
          <w:rStyle w:val="a6"/>
          <w:color w:val="000000"/>
        </w:rPr>
        <w:t>–</w:t>
      </w:r>
      <w:r w:rsidRPr="00306539">
        <w:rPr>
          <w:rStyle w:val="apple-converted-space"/>
          <w:color w:val="000000"/>
        </w:rPr>
        <w:t> </w:t>
      </w:r>
      <w:r w:rsidRPr="00306539">
        <w:rPr>
          <w:color w:val="000000"/>
        </w:rPr>
        <w:t>четкое и ясное произнесение звуков речи. Хорошая дикция обеспечивается строгим соблюдением артикуляционных характеристик звуков. Нечеткая артикуляция приводит к невнятной речи и затрудняет понимание говорящего.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Важным компонентом речи является</w:t>
      </w:r>
      <w:r w:rsidRPr="00306539">
        <w:rPr>
          <w:rStyle w:val="apple-converted-space"/>
          <w:color w:val="000000"/>
        </w:rPr>
        <w:t> </w:t>
      </w:r>
      <w:r w:rsidRPr="00306539">
        <w:rPr>
          <w:rStyle w:val="a6"/>
          <w:color w:val="000000"/>
          <w:u w:val="single"/>
        </w:rPr>
        <w:t>орфоэпия</w:t>
      </w:r>
      <w:r w:rsidRPr="00306539">
        <w:rPr>
          <w:rStyle w:val="apple-converted-space"/>
          <w:color w:val="000000"/>
        </w:rPr>
        <w:t> </w:t>
      </w:r>
      <w:r w:rsidRPr="00306539">
        <w:rPr>
          <w:color w:val="000000"/>
        </w:rPr>
        <w:t>– правильное литературное произношение всех слов родного языка. Сложность усвоения правильного литературного произношения заключается в том, что произношение не всегда совпадает с правописанием. Поэтому общепринятым нормам литературного произношения следует учиться. Если возникают сомнения в правильности произнесения слов и постановки ударения, пользуйтесь словарями – справочниками.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rStyle w:val="a6"/>
          <w:color w:val="000000"/>
          <w:u w:val="single"/>
        </w:rPr>
        <w:t>Выразительность</w:t>
      </w:r>
      <w:r w:rsidRPr="00306539">
        <w:rPr>
          <w:rStyle w:val="apple-converted-space"/>
          <w:b/>
          <w:bCs/>
          <w:i/>
          <w:iCs/>
          <w:color w:val="000000"/>
        </w:rPr>
        <w:t> </w:t>
      </w:r>
      <w:r w:rsidRPr="00306539">
        <w:rPr>
          <w:rStyle w:val="a6"/>
          <w:color w:val="000000"/>
        </w:rPr>
        <w:t>–</w:t>
      </w:r>
      <w:r w:rsidRPr="00306539">
        <w:rPr>
          <w:rStyle w:val="apple-converted-space"/>
          <w:color w:val="000000"/>
        </w:rPr>
        <w:t> </w:t>
      </w:r>
      <w:r w:rsidRPr="00306539">
        <w:rPr>
          <w:color w:val="000000"/>
        </w:rPr>
        <w:t xml:space="preserve">еще один элемент профессиональности речи педагога. Для устной речи очень важным является правильное использование интонационных средств выразительности: логического ударения (выделение из фразы главных по смыслу слов или словосочетаний путем повышения или понижения голоса, изменения темпа), пауз, мелодичности речи (движения голоса в речи по высоте и силе), темпа (количество </w:t>
      </w:r>
      <w:proofErr w:type="gramStart"/>
      <w:r w:rsidRPr="00306539">
        <w:rPr>
          <w:color w:val="000000"/>
        </w:rPr>
        <w:t>слов</w:t>
      </w:r>
      <w:proofErr w:type="gramEnd"/>
      <w:r w:rsidRPr="00306539">
        <w:rPr>
          <w:color w:val="000000"/>
        </w:rPr>
        <w:t xml:space="preserve"> произнесенных за определенную единицу времени). Интонация делает речь живой, эмоционально насыщенной, мысль выражается более полно, закончено.</w:t>
      </w:r>
    </w:p>
    <w:p w:rsidR="00306539" w:rsidRPr="00306539" w:rsidRDefault="00306539" w:rsidP="00306539">
      <w:pPr>
        <w:pStyle w:val="a4"/>
        <w:ind w:firstLine="426"/>
        <w:jc w:val="both"/>
        <w:rPr>
          <w:rStyle w:val="a5"/>
          <w:b w:val="0"/>
          <w:bCs w:val="0"/>
          <w:color w:val="000000"/>
        </w:rPr>
      </w:pPr>
      <w:r w:rsidRPr="00306539">
        <w:rPr>
          <w:color w:val="000000"/>
        </w:rPr>
        <w:t>В современных условиях совершенствование речевой культуры педагогов ДОУ рассматривается как одно из условий повышения качества дошкольного образования. Поэтому речи педагогов предъявляются определенные требования:</w:t>
      </w:r>
    </w:p>
    <w:p w:rsidR="00306539" w:rsidRPr="00306539" w:rsidRDefault="00306539" w:rsidP="00306539">
      <w:pPr>
        <w:pStyle w:val="a4"/>
        <w:ind w:firstLine="426"/>
        <w:jc w:val="center"/>
        <w:rPr>
          <w:color w:val="000000"/>
        </w:rPr>
      </w:pPr>
      <w:r w:rsidRPr="00306539">
        <w:rPr>
          <w:rStyle w:val="a5"/>
          <w:color w:val="000000"/>
        </w:rPr>
        <w:t>Требования к качеству речи педагога ДОУ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rStyle w:val="a5"/>
          <w:color w:val="000000"/>
        </w:rPr>
        <w:t>Правильность</w:t>
      </w:r>
      <w:r w:rsidRPr="00306539">
        <w:rPr>
          <w:color w:val="000000"/>
        </w:rPr>
        <w:t> - соответствие речи языковым нормам. В общении с детьми воспитатель использует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rStyle w:val="a5"/>
          <w:color w:val="000000"/>
        </w:rPr>
        <w:lastRenderedPageBreak/>
        <w:t>Точность</w:t>
      </w:r>
      <w:r w:rsidRPr="00306539">
        <w:rPr>
          <w:color w:val="000000"/>
        </w:rPr>
        <w:t> - соответствие смыслового содержания речи и информации, которая лежит в ее основе. Воспитатель должен обращать особое внимание на семантическую (смысловую) сторону речи, т.к. это способствует формированию у детей навыков точности словоупотребления.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rStyle w:val="a5"/>
          <w:color w:val="000000"/>
        </w:rPr>
        <w:t>Логичность</w:t>
      </w:r>
      <w:r w:rsidRPr="00306539">
        <w:rPr>
          <w:color w:val="000000"/>
        </w:rPr>
        <w:t xml:space="preserve"> - выражение в смысловых связях компонентов речи и отношений между частями и компонентами мысли. Воспитатель в общении с детьми учитывает, что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Pr="00306539">
        <w:rPr>
          <w:color w:val="000000"/>
        </w:rPr>
        <w:t>внутритекстовой</w:t>
      </w:r>
      <w:proofErr w:type="spellEnd"/>
      <w:r w:rsidRPr="00306539">
        <w:rPr>
          <w:color w:val="000000"/>
        </w:rPr>
        <w:t xml:space="preserve"> связи.</w:t>
      </w:r>
    </w:p>
    <w:p w:rsidR="00306539" w:rsidRPr="00306539" w:rsidRDefault="00306539" w:rsidP="0030653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06539">
        <w:rPr>
          <w:rFonts w:ascii="Times New Roman" w:hAnsi="Times New Roman"/>
          <w:sz w:val="24"/>
          <w:szCs w:val="24"/>
        </w:rPr>
        <w:t>Смысловое содержание обращённой к ребёнку </w:t>
      </w:r>
      <w:r w:rsidRPr="00306539">
        <w:rPr>
          <w:rFonts w:ascii="Times New Roman" w:hAnsi="Times New Roman"/>
          <w:bCs/>
          <w:sz w:val="24"/>
          <w:szCs w:val="24"/>
        </w:rPr>
        <w:t>речи</w:t>
      </w:r>
      <w:r w:rsidRPr="00306539">
        <w:rPr>
          <w:rFonts w:ascii="Times New Roman" w:hAnsi="Times New Roman"/>
          <w:sz w:val="24"/>
          <w:szCs w:val="24"/>
        </w:rPr>
        <w:t> должно быть близким и понятным детям, должно соотноситься с уровнем общего </w:t>
      </w:r>
      <w:r w:rsidRPr="00306539">
        <w:rPr>
          <w:rFonts w:ascii="Times New Roman" w:hAnsi="Times New Roman"/>
          <w:bCs/>
          <w:sz w:val="24"/>
          <w:szCs w:val="24"/>
        </w:rPr>
        <w:t>развития детей</w:t>
      </w:r>
      <w:r w:rsidRPr="00306539">
        <w:rPr>
          <w:rFonts w:ascii="Times New Roman" w:hAnsi="Times New Roman"/>
          <w:sz w:val="24"/>
          <w:szCs w:val="24"/>
        </w:rPr>
        <w:t> и запасом их представлений об окружающем мире. Чем меньше ребенок, тем проще синтаксическая структура обращенной к нему </w:t>
      </w:r>
      <w:r w:rsidRPr="00306539">
        <w:rPr>
          <w:rFonts w:ascii="Times New Roman" w:hAnsi="Times New Roman"/>
          <w:bCs/>
          <w:sz w:val="24"/>
          <w:szCs w:val="24"/>
        </w:rPr>
        <w:t>речи</w:t>
      </w:r>
      <w:r w:rsidRPr="00306539">
        <w:rPr>
          <w:rFonts w:ascii="Times New Roman" w:hAnsi="Times New Roman"/>
          <w:sz w:val="24"/>
          <w:szCs w:val="24"/>
        </w:rPr>
        <w:t>.</w:t>
      </w:r>
    </w:p>
    <w:p w:rsidR="00306539" w:rsidRPr="00306539" w:rsidRDefault="00306539" w:rsidP="0030653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06539">
        <w:rPr>
          <w:rFonts w:ascii="Times New Roman" w:hAnsi="Times New Roman"/>
          <w:sz w:val="24"/>
          <w:szCs w:val="24"/>
        </w:rPr>
        <w:t>Так, при разговоре с младшими детьми </w:t>
      </w:r>
      <w:r w:rsidRPr="00306539">
        <w:rPr>
          <w:rFonts w:ascii="Times New Roman" w:hAnsi="Times New Roman"/>
          <w:bCs/>
          <w:sz w:val="24"/>
          <w:szCs w:val="24"/>
        </w:rPr>
        <w:t>речь воспитателя</w:t>
      </w:r>
      <w:r w:rsidRPr="00306539">
        <w:rPr>
          <w:rFonts w:ascii="Times New Roman" w:hAnsi="Times New Roman"/>
          <w:sz w:val="24"/>
          <w:szCs w:val="24"/>
        </w:rPr>
        <w:t> должна быть более лаконична и проста. По отношению к малышам надо избегать замечаний и вместе с тем следует разговаривать с ними более категорично, чем со старшими, так как дети этого возраста не могут осмыслить тех доводов, которые </w:t>
      </w:r>
      <w:r w:rsidRPr="00306539">
        <w:rPr>
          <w:rFonts w:ascii="Times New Roman" w:hAnsi="Times New Roman"/>
          <w:bCs/>
          <w:sz w:val="24"/>
          <w:szCs w:val="24"/>
        </w:rPr>
        <w:t>воспринимаются старшими детьми</w:t>
      </w:r>
      <w:r w:rsidRPr="00306539">
        <w:rPr>
          <w:rFonts w:ascii="Times New Roman" w:hAnsi="Times New Roman"/>
          <w:sz w:val="24"/>
          <w:szCs w:val="24"/>
        </w:rPr>
        <w:t>.</w:t>
      </w:r>
    </w:p>
    <w:p w:rsidR="00306539" w:rsidRPr="00306539" w:rsidRDefault="00306539" w:rsidP="00306539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539">
        <w:rPr>
          <w:rFonts w:ascii="Times New Roman" w:hAnsi="Times New Roman"/>
          <w:sz w:val="24"/>
          <w:szCs w:val="24"/>
        </w:rPr>
        <w:t>“Юра, не пачкай скатерть, ешь ложкой, не лей воду на пол” и т. д.</w:t>
      </w:r>
      <w:proofErr w:type="gramEnd"/>
      <w:r w:rsidRPr="00306539">
        <w:rPr>
          <w:rFonts w:ascii="Times New Roman" w:hAnsi="Times New Roman"/>
          <w:sz w:val="24"/>
          <w:szCs w:val="24"/>
        </w:rPr>
        <w:t>, — говорит </w:t>
      </w:r>
      <w:r w:rsidRPr="00306539">
        <w:rPr>
          <w:rFonts w:ascii="Times New Roman" w:hAnsi="Times New Roman"/>
          <w:bCs/>
          <w:sz w:val="24"/>
          <w:szCs w:val="24"/>
        </w:rPr>
        <w:t>воспитатель младшим детям</w:t>
      </w:r>
      <w:r w:rsidRPr="00306539">
        <w:rPr>
          <w:rFonts w:ascii="Times New Roman" w:hAnsi="Times New Roman"/>
          <w:sz w:val="24"/>
          <w:szCs w:val="24"/>
        </w:rPr>
        <w:t>.</w:t>
      </w:r>
    </w:p>
    <w:p w:rsidR="00306539" w:rsidRPr="00306539" w:rsidRDefault="00306539" w:rsidP="0030653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06539">
        <w:rPr>
          <w:rFonts w:ascii="Times New Roman" w:hAnsi="Times New Roman"/>
          <w:bCs/>
          <w:sz w:val="24"/>
          <w:szCs w:val="24"/>
        </w:rPr>
        <w:t>Детей</w:t>
      </w:r>
      <w:r w:rsidRPr="00306539">
        <w:rPr>
          <w:rFonts w:ascii="Times New Roman" w:hAnsi="Times New Roman"/>
          <w:sz w:val="24"/>
          <w:szCs w:val="24"/>
        </w:rPr>
        <w:t> среднего и старшего возраста следует вести к самостоятельным выводам. </w:t>
      </w:r>
      <w:proofErr w:type="gramStart"/>
      <w:r w:rsidRPr="00306539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Например</w:t>
      </w:r>
      <w:proofErr w:type="gramEnd"/>
      <w:r w:rsidRPr="00306539">
        <w:rPr>
          <w:rFonts w:ascii="Times New Roman" w:hAnsi="Times New Roman"/>
          <w:sz w:val="24"/>
          <w:szCs w:val="24"/>
        </w:rPr>
        <w:t>: “Пачкать скатерть нельзя, это не аккуратно. На стирку скатерти затрачивается много труда. Надо </w:t>
      </w:r>
      <w:r w:rsidRPr="00306539">
        <w:rPr>
          <w:rFonts w:ascii="Times New Roman" w:hAnsi="Times New Roman"/>
          <w:bCs/>
          <w:sz w:val="24"/>
          <w:szCs w:val="24"/>
        </w:rPr>
        <w:t>беречь труд нашей прачки</w:t>
      </w:r>
      <w:r w:rsidRPr="00306539">
        <w:rPr>
          <w:rFonts w:ascii="Times New Roman" w:hAnsi="Times New Roman"/>
          <w:sz w:val="24"/>
          <w:szCs w:val="24"/>
        </w:rPr>
        <w:t>, которая стирает нам скатерти”.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rStyle w:val="a5"/>
          <w:color w:val="000000"/>
        </w:rPr>
        <w:t>Чистота</w:t>
      </w:r>
      <w:r w:rsidRPr="00306539">
        <w:rPr>
          <w:color w:val="000000"/>
        </w:rPr>
        <w:t> - отсутствие в речи элементов, чуждых литературному языку. Принимая во внимание ведущий механизм речевого развития дошкольников (подражание), воспитатель заботится о чистоте собственной речи: недопустимо использование слов-паразитов, диалектных и жаргонных слов.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rStyle w:val="a5"/>
          <w:color w:val="000000"/>
        </w:rPr>
        <w:t>Выразительность</w:t>
      </w:r>
      <w:r w:rsidRPr="00306539">
        <w:rPr>
          <w:color w:val="000000"/>
        </w:rPr>
        <w:t> - особенность речи, захватывающая внимание и создающая атмосферу эмоционального сопереживания. Выразительность речи воспитателя является мощным орудием воздействия на ребенка. Владеющий различными средствами выразительности речи воспитатель (интонация, темп речи, сила, высота голоса и др.),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306539" w:rsidRPr="00306539" w:rsidRDefault="00306539" w:rsidP="0030653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06539">
        <w:rPr>
          <w:rFonts w:ascii="Times New Roman" w:hAnsi="Times New Roman"/>
          <w:sz w:val="24"/>
          <w:szCs w:val="24"/>
        </w:rPr>
        <w:t>Монотонная, невыразительная </w:t>
      </w:r>
      <w:r w:rsidRPr="00306539">
        <w:rPr>
          <w:rFonts w:ascii="Times New Roman" w:hAnsi="Times New Roman"/>
          <w:bCs/>
          <w:sz w:val="24"/>
          <w:szCs w:val="24"/>
        </w:rPr>
        <w:t>речь воспитателя</w:t>
      </w:r>
      <w:r w:rsidRPr="00306539">
        <w:rPr>
          <w:rFonts w:ascii="Times New Roman" w:hAnsi="Times New Roman"/>
          <w:sz w:val="24"/>
          <w:szCs w:val="24"/>
        </w:rPr>
        <w:t> отрицательно влияет на поведение </w:t>
      </w:r>
      <w:r w:rsidRPr="00306539">
        <w:rPr>
          <w:rFonts w:ascii="Times New Roman" w:hAnsi="Times New Roman"/>
          <w:bCs/>
          <w:sz w:val="24"/>
          <w:szCs w:val="24"/>
        </w:rPr>
        <w:t>детей</w:t>
      </w:r>
      <w:r w:rsidRPr="00306539">
        <w:rPr>
          <w:rFonts w:ascii="Times New Roman" w:hAnsi="Times New Roman"/>
          <w:sz w:val="24"/>
          <w:szCs w:val="24"/>
        </w:rPr>
        <w:t>, не затрагивает их эмоций.</w:t>
      </w:r>
    </w:p>
    <w:p w:rsidR="00306539" w:rsidRPr="00306539" w:rsidRDefault="00306539" w:rsidP="0030653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06539">
        <w:rPr>
          <w:rFonts w:ascii="Times New Roman" w:hAnsi="Times New Roman"/>
          <w:sz w:val="24"/>
          <w:szCs w:val="24"/>
        </w:rPr>
        <w:t>Например, во время обеда в младшей группе </w:t>
      </w:r>
      <w:r w:rsidRPr="00306539">
        <w:rPr>
          <w:rFonts w:ascii="Times New Roman" w:hAnsi="Times New Roman"/>
          <w:bCs/>
          <w:sz w:val="24"/>
          <w:szCs w:val="24"/>
        </w:rPr>
        <w:t>воспитательница обращается к детям</w:t>
      </w:r>
      <w:r w:rsidRPr="00306539">
        <w:rPr>
          <w:rFonts w:ascii="Times New Roman" w:hAnsi="Times New Roman"/>
          <w:sz w:val="24"/>
          <w:szCs w:val="24"/>
        </w:rPr>
        <w:t>, которые медленно </w:t>
      </w:r>
      <w:r w:rsidRPr="00306539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едят</w:t>
      </w:r>
      <w:r w:rsidRPr="00306539">
        <w:rPr>
          <w:rFonts w:ascii="Times New Roman" w:hAnsi="Times New Roman"/>
          <w:sz w:val="24"/>
          <w:szCs w:val="24"/>
        </w:rPr>
        <w:t>: “Ешь, ешь скорее, жуй, глотай, не смотри по сторонам”. И это сухое, монотонное обращение к детям повторяется много раз, дети не реагируют.</w:t>
      </w:r>
    </w:p>
    <w:p w:rsidR="00306539" w:rsidRPr="00306539" w:rsidRDefault="00306539" w:rsidP="0030653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06539">
        <w:rPr>
          <w:rFonts w:ascii="Times New Roman" w:hAnsi="Times New Roman"/>
          <w:sz w:val="24"/>
          <w:szCs w:val="24"/>
        </w:rPr>
        <w:t>В этой же группе другая </w:t>
      </w:r>
      <w:r w:rsidRPr="00306539">
        <w:rPr>
          <w:rFonts w:ascii="Times New Roman" w:hAnsi="Times New Roman"/>
          <w:bCs/>
          <w:sz w:val="24"/>
          <w:szCs w:val="24"/>
        </w:rPr>
        <w:t>воспитательница</w:t>
      </w:r>
      <w:r w:rsidRPr="00306539">
        <w:rPr>
          <w:rFonts w:ascii="Times New Roman" w:hAnsi="Times New Roman"/>
          <w:sz w:val="24"/>
          <w:szCs w:val="24"/>
        </w:rPr>
        <w:t> совсем по-иному вызывает у </w:t>
      </w:r>
      <w:proofErr w:type="spellStart"/>
      <w:r w:rsidRPr="00306539">
        <w:rPr>
          <w:rFonts w:ascii="Times New Roman" w:hAnsi="Times New Roman"/>
          <w:bCs/>
          <w:sz w:val="24"/>
          <w:szCs w:val="24"/>
        </w:rPr>
        <w:t>детей</w:t>
      </w:r>
      <w:r w:rsidRPr="00306539">
        <w:rPr>
          <w:rFonts w:ascii="Times New Roman" w:hAnsi="Times New Roman"/>
          <w:sz w:val="24"/>
          <w:szCs w:val="24"/>
        </w:rPr>
        <w:t>положительное</w:t>
      </w:r>
      <w:proofErr w:type="spellEnd"/>
      <w:r w:rsidRPr="00306539">
        <w:rPr>
          <w:rFonts w:ascii="Times New Roman" w:hAnsi="Times New Roman"/>
          <w:sz w:val="24"/>
          <w:szCs w:val="24"/>
        </w:rPr>
        <w:t xml:space="preserve"> отношение к </w:t>
      </w:r>
      <w:r w:rsidRPr="00306539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еде</w:t>
      </w:r>
      <w:r w:rsidRPr="00306539">
        <w:rPr>
          <w:rFonts w:ascii="Times New Roman" w:hAnsi="Times New Roman"/>
          <w:sz w:val="24"/>
          <w:szCs w:val="24"/>
        </w:rPr>
        <w:t>: “Какой сегодня вкусный суп! Посмотрите, какой красивый зелёный горошек, бери его скорей на ложку. Вот так. Вкусно” Ребёнок соглашается.</w:t>
      </w:r>
    </w:p>
    <w:p w:rsidR="00306539" w:rsidRPr="00306539" w:rsidRDefault="00306539" w:rsidP="0030653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06539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Или</w:t>
      </w:r>
      <w:r w:rsidRPr="00306539">
        <w:rPr>
          <w:rFonts w:ascii="Times New Roman" w:hAnsi="Times New Roman"/>
          <w:sz w:val="24"/>
          <w:szCs w:val="24"/>
        </w:rPr>
        <w:t>: “Наташа у нас сегодня умница, научилась есть быстро и аккуратно”. “И я умею быстро”, — раздаются голоса </w:t>
      </w:r>
      <w:r w:rsidRPr="00306539">
        <w:rPr>
          <w:rFonts w:ascii="Times New Roman" w:hAnsi="Times New Roman"/>
          <w:bCs/>
          <w:sz w:val="24"/>
          <w:szCs w:val="24"/>
        </w:rPr>
        <w:t>детей</w:t>
      </w:r>
      <w:r w:rsidRPr="00306539">
        <w:rPr>
          <w:rFonts w:ascii="Times New Roman" w:hAnsi="Times New Roman"/>
          <w:sz w:val="24"/>
          <w:szCs w:val="24"/>
        </w:rPr>
        <w:t>. “Верно, Славик, у тебя зубки острые, они умеют быстро жевать”, — подтверждает </w:t>
      </w:r>
      <w:proofErr w:type="spellStart"/>
      <w:proofErr w:type="gramStart"/>
      <w:r w:rsidRPr="00306539">
        <w:rPr>
          <w:rFonts w:ascii="Times New Roman" w:hAnsi="Times New Roman"/>
          <w:bCs/>
          <w:sz w:val="24"/>
          <w:szCs w:val="24"/>
        </w:rPr>
        <w:t>воспитательница</w:t>
      </w:r>
      <w:r w:rsidRPr="00306539">
        <w:rPr>
          <w:rFonts w:ascii="Times New Roman" w:hAnsi="Times New Roman"/>
          <w:sz w:val="24"/>
          <w:szCs w:val="24"/>
        </w:rPr>
        <w:t>,дети</w:t>
      </w:r>
      <w:proofErr w:type="spellEnd"/>
      <w:proofErr w:type="gramEnd"/>
      <w:r w:rsidRPr="00306539">
        <w:rPr>
          <w:rFonts w:ascii="Times New Roman" w:hAnsi="Times New Roman"/>
          <w:sz w:val="24"/>
          <w:szCs w:val="24"/>
        </w:rPr>
        <w:t xml:space="preserve"> улыбаются и быстро справляются с обедом.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rStyle w:val="a5"/>
          <w:color w:val="000000"/>
        </w:rPr>
        <w:t>Богатство</w:t>
      </w:r>
      <w:r w:rsidRPr="00306539">
        <w:rPr>
          <w:color w:val="000000"/>
        </w:rPr>
        <w:t xml:space="preserve"> - умение использовать все языковые единицы с целью оптимального выражения информации. Богатый лексикон воспитателя способствует расширению словарного запаса ребенка, </w:t>
      </w:r>
      <w:r w:rsidRPr="00306539">
        <w:rPr>
          <w:color w:val="000000"/>
        </w:rPr>
        <w:lastRenderedPageBreak/>
        <w:t>помогает сформировать у него навыки точности словоупотребления, выразительности и образности речи, так как в дошкольном возрасте формируются основы лексического запаса ребенка.</w:t>
      </w:r>
    </w:p>
    <w:p w:rsidR="00306539" w:rsidRPr="00306539" w:rsidRDefault="00306539" w:rsidP="00306539">
      <w:pPr>
        <w:pStyle w:val="a4"/>
        <w:ind w:firstLine="426"/>
        <w:jc w:val="both"/>
      </w:pPr>
      <w:r w:rsidRPr="00306539">
        <w:rPr>
          <w:rStyle w:val="a5"/>
          <w:color w:val="000000"/>
        </w:rPr>
        <w:t>Уместность</w:t>
      </w:r>
      <w:r w:rsidRPr="00306539">
        <w:rPr>
          <w:color w:val="000000"/>
        </w:rPr>
        <w:t xml:space="preserve"> - употребление в речи единиц, соответствующих ситуации и условиям общения. Уместность речи воспитателя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</w:t>
      </w:r>
      <w:r w:rsidRPr="00306539">
        <w:t>собеседника и др.).</w:t>
      </w:r>
    </w:p>
    <w:p w:rsidR="00306539" w:rsidRPr="00306539" w:rsidRDefault="00306539" w:rsidP="0030653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06539">
        <w:rPr>
          <w:rFonts w:ascii="Times New Roman" w:hAnsi="Times New Roman"/>
          <w:sz w:val="24"/>
          <w:szCs w:val="24"/>
        </w:rPr>
        <w:t>По форме и по тону </w:t>
      </w:r>
      <w:r w:rsidRPr="00306539">
        <w:rPr>
          <w:rFonts w:ascii="Times New Roman" w:hAnsi="Times New Roman"/>
          <w:bCs/>
          <w:sz w:val="24"/>
          <w:szCs w:val="24"/>
        </w:rPr>
        <w:t>речь</w:t>
      </w:r>
      <w:r w:rsidRPr="00306539">
        <w:rPr>
          <w:rFonts w:ascii="Times New Roman" w:hAnsi="Times New Roman"/>
          <w:sz w:val="24"/>
          <w:szCs w:val="24"/>
        </w:rPr>
        <w:t> педагога всегда должна быть безупречно вежливой. Взрослые должны демонстрировать детям образцы правильного </w:t>
      </w:r>
      <w:r w:rsidRPr="00306539">
        <w:rPr>
          <w:rFonts w:ascii="Times New Roman" w:hAnsi="Times New Roman"/>
          <w:bCs/>
          <w:sz w:val="24"/>
          <w:szCs w:val="24"/>
        </w:rPr>
        <w:t>речевого</w:t>
      </w:r>
      <w:r w:rsidRPr="00306539">
        <w:rPr>
          <w:rFonts w:ascii="Times New Roman" w:hAnsi="Times New Roman"/>
          <w:sz w:val="24"/>
          <w:szCs w:val="24"/>
        </w:rPr>
        <w:t> поведения в различных ситуациях </w:t>
      </w:r>
      <w:r w:rsidRPr="00306539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общения</w:t>
      </w:r>
      <w:r w:rsidRPr="00306539">
        <w:rPr>
          <w:rFonts w:ascii="Times New Roman" w:hAnsi="Times New Roman"/>
          <w:sz w:val="24"/>
          <w:szCs w:val="24"/>
        </w:rPr>
        <w:t>:</w:t>
      </w:r>
    </w:p>
    <w:p w:rsidR="00306539" w:rsidRPr="00306539" w:rsidRDefault="00306539" w:rsidP="0030653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06539">
        <w:rPr>
          <w:rFonts w:ascii="Times New Roman" w:hAnsi="Times New Roman"/>
          <w:sz w:val="24"/>
          <w:szCs w:val="24"/>
        </w:rPr>
        <w:t>-при </w:t>
      </w:r>
      <w:r w:rsidRPr="00306539">
        <w:rPr>
          <w:rFonts w:ascii="Times New Roman" w:hAnsi="Times New Roman"/>
          <w:bCs/>
          <w:sz w:val="24"/>
          <w:szCs w:val="24"/>
        </w:rPr>
        <w:t>встрече</w:t>
      </w:r>
      <w:r w:rsidRPr="00306539">
        <w:rPr>
          <w:rFonts w:ascii="Times New Roman" w:hAnsi="Times New Roman"/>
          <w:sz w:val="24"/>
          <w:szCs w:val="24"/>
        </w:rPr>
        <w:t> обязательно здороваться и вызывать ответную реакцию ребенка, аналогично вести себя и при прощании;</w:t>
      </w:r>
    </w:p>
    <w:p w:rsidR="00306539" w:rsidRPr="00306539" w:rsidRDefault="00306539" w:rsidP="00306539">
      <w:pPr>
        <w:spacing w:before="225" w:after="225"/>
        <w:ind w:firstLine="426"/>
        <w:jc w:val="both"/>
        <w:rPr>
          <w:rFonts w:ascii="Times New Roman" w:hAnsi="Times New Roman"/>
          <w:sz w:val="24"/>
          <w:szCs w:val="24"/>
        </w:rPr>
      </w:pPr>
      <w:r w:rsidRPr="00306539">
        <w:rPr>
          <w:rFonts w:ascii="Times New Roman" w:hAnsi="Times New Roman"/>
          <w:sz w:val="24"/>
          <w:szCs w:val="24"/>
        </w:rPr>
        <w:t>-обращение к ребенку не должно быть обезличенным – называние ребенка по имени демонстрирует личную заинтересованность собеседника в общении;</w:t>
      </w:r>
    </w:p>
    <w:p w:rsidR="00306539" w:rsidRPr="00306539" w:rsidRDefault="00306539" w:rsidP="0030653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06539">
        <w:rPr>
          <w:rFonts w:ascii="Times New Roman" w:hAnsi="Times New Roman"/>
          <w:sz w:val="24"/>
          <w:szCs w:val="24"/>
        </w:rPr>
        <w:t>Ещё хочется остановиться на такой проблеме, как постановка вопроса. Часто в практике, </w:t>
      </w:r>
      <w:r w:rsidRPr="00306539">
        <w:rPr>
          <w:rFonts w:ascii="Times New Roman" w:hAnsi="Times New Roman"/>
          <w:bCs/>
          <w:sz w:val="24"/>
          <w:szCs w:val="24"/>
        </w:rPr>
        <w:t>воспитатели</w:t>
      </w:r>
      <w:r w:rsidRPr="00306539">
        <w:rPr>
          <w:rFonts w:ascii="Times New Roman" w:hAnsi="Times New Roman"/>
          <w:sz w:val="24"/>
          <w:szCs w:val="24"/>
        </w:rPr>
        <w:t> на занятии задают вопрос неверно, не продуманно.</w:t>
      </w:r>
    </w:p>
    <w:p w:rsidR="00306539" w:rsidRPr="00306539" w:rsidRDefault="00306539" w:rsidP="0030653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06539">
        <w:rPr>
          <w:rFonts w:ascii="Times New Roman" w:hAnsi="Times New Roman"/>
          <w:sz w:val="24"/>
          <w:szCs w:val="24"/>
        </w:rPr>
        <w:t>Большое значение для ясности понимания вопроса имеет краткость формулировки. Например, на занятии по пересказу педагог </w:t>
      </w:r>
      <w:r w:rsidRPr="00306539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говорит</w:t>
      </w:r>
      <w:r w:rsidRPr="00306539">
        <w:rPr>
          <w:rFonts w:ascii="Times New Roman" w:hAnsi="Times New Roman"/>
          <w:sz w:val="24"/>
          <w:szCs w:val="24"/>
        </w:rPr>
        <w:t>: “Дети, послушайте, теперь я вам задам вопрос, вы подумайте хорошенько и отвечайте мне правильно, что такое метель?”</w:t>
      </w:r>
    </w:p>
    <w:p w:rsidR="00306539" w:rsidRPr="00306539" w:rsidRDefault="00306539" w:rsidP="00306539">
      <w:pPr>
        <w:spacing w:before="225" w:after="225"/>
        <w:ind w:firstLine="426"/>
        <w:jc w:val="both"/>
        <w:rPr>
          <w:rFonts w:ascii="Times New Roman" w:hAnsi="Times New Roman"/>
          <w:sz w:val="24"/>
          <w:szCs w:val="24"/>
        </w:rPr>
      </w:pPr>
      <w:r w:rsidRPr="00306539">
        <w:rPr>
          <w:rFonts w:ascii="Times New Roman" w:hAnsi="Times New Roman"/>
          <w:sz w:val="24"/>
          <w:szCs w:val="24"/>
        </w:rPr>
        <w:t>Подобное многословие затемняет смысл вопроса, утомляет внимание и слух, и дети молчат или отвечают неправильно.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К вышеперечисленным требованиям необходимо отнести правильное использование педагогом невербальных средств общения, его умение не только говорить с ребенком и со взрослыми, но и слышать его.</w:t>
      </w:r>
      <w:bookmarkStart w:id="0" w:name="_GoBack"/>
      <w:bookmarkEnd w:id="0"/>
    </w:p>
    <w:p w:rsidR="00306539" w:rsidRPr="00306539" w:rsidRDefault="00306539" w:rsidP="00306539">
      <w:pPr>
        <w:pStyle w:val="a4"/>
        <w:ind w:firstLine="426"/>
        <w:jc w:val="center"/>
        <w:rPr>
          <w:rStyle w:val="a6"/>
          <w:b/>
          <w:bCs/>
          <w:color w:val="000000"/>
        </w:rPr>
      </w:pPr>
    </w:p>
    <w:p w:rsidR="00306539" w:rsidRPr="00306539" w:rsidRDefault="00306539" w:rsidP="00306539">
      <w:pPr>
        <w:pStyle w:val="a4"/>
        <w:ind w:firstLine="426"/>
        <w:jc w:val="center"/>
        <w:rPr>
          <w:color w:val="000000"/>
        </w:rPr>
      </w:pPr>
      <w:r w:rsidRPr="00306539">
        <w:rPr>
          <w:rStyle w:val="a6"/>
          <w:color w:val="000000"/>
        </w:rPr>
        <w:t>Самые распространённые ошибки в речи воспитателя:</w:t>
      </w:r>
    </w:p>
    <w:p w:rsidR="00306539" w:rsidRPr="00306539" w:rsidRDefault="00306539" w:rsidP="00306539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6539">
        <w:rPr>
          <w:rStyle w:val="a5"/>
          <w:rFonts w:ascii="Times New Roman" w:hAnsi="Times New Roman"/>
          <w:color w:val="000000"/>
          <w:sz w:val="24"/>
          <w:szCs w:val="24"/>
        </w:rPr>
        <w:t>Употребление слов-паразитов: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 xml:space="preserve">Слова-паразиты – это слова-связки, накрепко закрепившиеся в лексиконе человека, намертво вошедшие в его разговорную речь, ставшие привычкой. Они сбивают ритм речи, мешают ее пониманию. Сам человек, имеющий в своей речи слова-паразиты, их не замечает. А слушатель устает, изнемогает. 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rStyle w:val="a6"/>
          <w:color w:val="000000"/>
        </w:rPr>
        <w:t>Часто употребляемые слова – паразиты: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 xml:space="preserve">«Как бы», «по ходу», «блин», «типа», «это», «это самое», «вот», «ну вот», «ну», «ну </w:t>
      </w:r>
      <w:proofErr w:type="spellStart"/>
      <w:r w:rsidRPr="00306539">
        <w:rPr>
          <w:color w:val="000000"/>
        </w:rPr>
        <w:t>ваще</w:t>
      </w:r>
      <w:proofErr w:type="spellEnd"/>
      <w:r w:rsidRPr="00306539">
        <w:rPr>
          <w:color w:val="000000"/>
        </w:rPr>
        <w:t>», «короче», «то есть» «практически» «</w:t>
      </w:r>
      <w:proofErr w:type="spellStart"/>
      <w:r w:rsidRPr="00306539">
        <w:rPr>
          <w:color w:val="000000"/>
        </w:rPr>
        <w:t>по-любому</w:t>
      </w:r>
      <w:proofErr w:type="spellEnd"/>
      <w:r w:rsidRPr="00306539">
        <w:rPr>
          <w:color w:val="000000"/>
        </w:rPr>
        <w:t>» «жесть», «</w:t>
      </w:r>
      <w:proofErr w:type="spellStart"/>
      <w:r w:rsidRPr="00306539">
        <w:rPr>
          <w:color w:val="000000"/>
        </w:rPr>
        <w:t>вобщем</w:t>
      </w:r>
      <w:proofErr w:type="spellEnd"/>
      <w:r w:rsidRPr="00306539">
        <w:rPr>
          <w:color w:val="000000"/>
        </w:rPr>
        <w:t>» «</w:t>
      </w:r>
      <w:proofErr w:type="spellStart"/>
      <w:r w:rsidRPr="00306539">
        <w:rPr>
          <w:color w:val="000000"/>
        </w:rPr>
        <w:t>пипец</w:t>
      </w:r>
      <w:proofErr w:type="spellEnd"/>
      <w:r w:rsidRPr="00306539">
        <w:rPr>
          <w:color w:val="000000"/>
        </w:rPr>
        <w:t>» «да не вопрос» «без проблем»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Есть и звуки-паразиты. Многие люди имеют привычку, подбирая нужное слово, тянуть «э-э-э», «а-а-а» или «</w:t>
      </w:r>
      <w:proofErr w:type="gramStart"/>
      <w:r w:rsidRPr="00306539">
        <w:rPr>
          <w:color w:val="000000"/>
        </w:rPr>
        <w:t>м-м</w:t>
      </w:r>
      <w:proofErr w:type="gramEnd"/>
      <w:r w:rsidRPr="00306539">
        <w:rPr>
          <w:color w:val="000000"/>
        </w:rPr>
        <w:t>-м». Эта привычка обычно очень раздражает слушателей.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В отдельную категорию можно отнести слова-паразиты на букву «Ё». Это всем известные «</w:t>
      </w:r>
      <w:proofErr w:type="spellStart"/>
      <w:r w:rsidRPr="00306539">
        <w:rPr>
          <w:color w:val="000000"/>
        </w:rPr>
        <w:t>ёклмн</w:t>
      </w:r>
      <w:proofErr w:type="spellEnd"/>
      <w:r w:rsidRPr="00306539">
        <w:rPr>
          <w:color w:val="000000"/>
        </w:rPr>
        <w:t>», «</w:t>
      </w:r>
      <w:proofErr w:type="spellStart"/>
      <w:r w:rsidRPr="00306539">
        <w:rPr>
          <w:color w:val="000000"/>
        </w:rPr>
        <w:t>ёпрст</w:t>
      </w:r>
      <w:proofErr w:type="spellEnd"/>
      <w:r w:rsidRPr="00306539">
        <w:rPr>
          <w:color w:val="000000"/>
        </w:rPr>
        <w:t>», «ёлки-палки», «ё-моё», «</w:t>
      </w:r>
      <w:proofErr w:type="spellStart"/>
      <w:r w:rsidRPr="00306539">
        <w:rPr>
          <w:color w:val="000000"/>
        </w:rPr>
        <w:t>ёкарный</w:t>
      </w:r>
      <w:proofErr w:type="spellEnd"/>
      <w:r w:rsidRPr="00306539">
        <w:rPr>
          <w:color w:val="000000"/>
        </w:rPr>
        <w:t xml:space="preserve"> </w:t>
      </w:r>
      <w:proofErr w:type="spellStart"/>
      <w:r w:rsidRPr="00306539">
        <w:rPr>
          <w:color w:val="000000"/>
        </w:rPr>
        <w:t>бабай</w:t>
      </w:r>
      <w:proofErr w:type="spellEnd"/>
      <w:r w:rsidRPr="00306539">
        <w:rPr>
          <w:color w:val="000000"/>
        </w:rPr>
        <w:t>», «</w:t>
      </w:r>
      <w:proofErr w:type="spellStart"/>
      <w:r w:rsidRPr="00306539">
        <w:rPr>
          <w:color w:val="000000"/>
        </w:rPr>
        <w:t>ёшкин</w:t>
      </w:r>
      <w:proofErr w:type="spellEnd"/>
      <w:r w:rsidRPr="00306539">
        <w:rPr>
          <w:color w:val="000000"/>
        </w:rPr>
        <w:t xml:space="preserve"> кот», «</w:t>
      </w:r>
      <w:proofErr w:type="spellStart"/>
      <w:r w:rsidRPr="00306539">
        <w:rPr>
          <w:color w:val="000000"/>
        </w:rPr>
        <w:t>ёперный</w:t>
      </w:r>
      <w:proofErr w:type="spellEnd"/>
      <w:r w:rsidRPr="00306539">
        <w:rPr>
          <w:color w:val="000000"/>
        </w:rPr>
        <w:t xml:space="preserve"> театр».</w:t>
      </w:r>
    </w:p>
    <w:p w:rsidR="00306539" w:rsidRPr="00306539" w:rsidRDefault="00306539" w:rsidP="00306539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6539">
        <w:rPr>
          <w:rStyle w:val="a5"/>
          <w:rFonts w:ascii="Times New Roman" w:hAnsi="Times New Roman"/>
          <w:color w:val="000000"/>
          <w:sz w:val="24"/>
          <w:szCs w:val="24"/>
        </w:rPr>
        <w:lastRenderedPageBreak/>
        <w:t>Частое употребление слов с уменьшительно-ласкательными суффиксами: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Машенька, вымой ручки. Катенька, убери чашечку со стола.  Ласковые слова очень нужны, но Ваша речь не должна состоять преимущественно из них!</w:t>
      </w:r>
    </w:p>
    <w:p w:rsidR="00306539" w:rsidRPr="00306539" w:rsidRDefault="00306539" w:rsidP="00306539">
      <w:pPr>
        <w:numPr>
          <w:ilvl w:val="0"/>
          <w:numId w:val="3"/>
        </w:num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6539">
        <w:rPr>
          <w:rStyle w:val="a5"/>
          <w:rFonts w:ascii="Times New Roman" w:hAnsi="Times New Roman"/>
          <w:color w:val="000000"/>
          <w:sz w:val="24"/>
          <w:szCs w:val="24"/>
        </w:rPr>
        <w:t>Неточное называние предметов, которые окружают ребенка и которыми он пользуется.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Необходимо не говорить безликое «штаны», а называть конкретно: «брюки», «шорты», «джинсы». Вместо того чтобы говорить «не забудь шапку», назвать конкретный головной убор: берет, кепка, панама, шляпка, бейсболка и т.д.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 xml:space="preserve">Зачем это нужно? Прежде чем малыш научится сравнивать бытовые предметы друг с другом. Ему нужно научиться отделять существенные – главные признаки предмета от несущественных и обобщать. Например, чем отличаются брюки и шорты? Что у них общее – чем они похожи? Что у них отличное? </w:t>
      </w:r>
      <w:proofErr w:type="gramStart"/>
      <w:r w:rsidRPr="00306539">
        <w:rPr>
          <w:color w:val="000000"/>
        </w:rPr>
        <w:t>Когда  Вы</w:t>
      </w:r>
      <w:proofErr w:type="gramEnd"/>
      <w:r w:rsidRPr="00306539">
        <w:rPr>
          <w:color w:val="000000"/>
        </w:rPr>
        <w:t xml:space="preserve"> правильно и точно называете предметы, у ребенка начинают появляться вопросы к Вам – почему так называется? Это отличный повод поговорить с малышом, попробовать обсудить, чем похожи и чем отличаются разные предметы. И это будет жизненное занятие, которое полезно и для интеллекта, и для речи ребенка и которое не потребует ни специальных книжек или картинок, ни Вашего времени.</w:t>
      </w:r>
    </w:p>
    <w:p w:rsidR="00306539" w:rsidRPr="00306539" w:rsidRDefault="00306539" w:rsidP="00306539">
      <w:pPr>
        <w:numPr>
          <w:ilvl w:val="0"/>
          <w:numId w:val="4"/>
        </w:num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6539">
        <w:rPr>
          <w:rStyle w:val="a5"/>
          <w:rFonts w:ascii="Times New Roman" w:hAnsi="Times New Roman"/>
          <w:color w:val="000000"/>
          <w:sz w:val="24"/>
          <w:szCs w:val="24"/>
        </w:rPr>
        <w:t>Использование в речи грубых просторечий и жаргонных слов, которые противопоставляются литературному языку: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 xml:space="preserve">дрыхнуть, клёво, отпад, тачка, бабки, прикол, хохма, телик, </w:t>
      </w:r>
      <w:proofErr w:type="spellStart"/>
      <w:r w:rsidRPr="00306539">
        <w:rPr>
          <w:color w:val="000000"/>
        </w:rPr>
        <w:t>видик</w:t>
      </w:r>
      <w:proofErr w:type="spellEnd"/>
      <w:r w:rsidRPr="00306539">
        <w:rPr>
          <w:color w:val="000000"/>
        </w:rPr>
        <w:t>, комп.</w:t>
      </w:r>
    </w:p>
    <w:p w:rsidR="00306539" w:rsidRPr="00306539" w:rsidRDefault="00306539" w:rsidP="00306539">
      <w:pPr>
        <w:numPr>
          <w:ilvl w:val="0"/>
          <w:numId w:val="5"/>
        </w:num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6539">
        <w:rPr>
          <w:rStyle w:val="a5"/>
          <w:rFonts w:ascii="Times New Roman" w:hAnsi="Times New Roman"/>
          <w:color w:val="000000"/>
          <w:sz w:val="24"/>
          <w:szCs w:val="24"/>
        </w:rPr>
        <w:t>Нелитературное произношение слов: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proofErr w:type="spellStart"/>
      <w:r w:rsidRPr="00306539">
        <w:rPr>
          <w:color w:val="000000"/>
        </w:rPr>
        <w:t>хочут</w:t>
      </w:r>
      <w:proofErr w:type="spellEnd"/>
      <w:r w:rsidRPr="00306539">
        <w:rPr>
          <w:color w:val="000000"/>
        </w:rPr>
        <w:t xml:space="preserve"> –хотят, пошлите – пойдёмте, </w:t>
      </w:r>
      <w:proofErr w:type="spellStart"/>
      <w:r w:rsidRPr="00306539">
        <w:rPr>
          <w:color w:val="000000"/>
        </w:rPr>
        <w:t>ляжь</w:t>
      </w:r>
      <w:proofErr w:type="spellEnd"/>
      <w:r w:rsidRPr="00306539">
        <w:rPr>
          <w:color w:val="000000"/>
        </w:rPr>
        <w:t xml:space="preserve"> – ляг, </w:t>
      </w:r>
      <w:proofErr w:type="spellStart"/>
      <w:r w:rsidRPr="00306539">
        <w:rPr>
          <w:color w:val="000000"/>
        </w:rPr>
        <w:t>сижа</w:t>
      </w:r>
      <w:proofErr w:type="spellEnd"/>
      <w:r w:rsidRPr="00306539">
        <w:rPr>
          <w:color w:val="000000"/>
        </w:rPr>
        <w:t xml:space="preserve"> – сидя, езжай – поезжай, </w:t>
      </w:r>
      <w:proofErr w:type="spellStart"/>
      <w:r w:rsidRPr="00306539">
        <w:rPr>
          <w:color w:val="000000"/>
        </w:rPr>
        <w:t>заплотит</w:t>
      </w:r>
      <w:proofErr w:type="spellEnd"/>
      <w:r w:rsidRPr="00306539">
        <w:rPr>
          <w:color w:val="000000"/>
        </w:rPr>
        <w:t xml:space="preserve"> – заплатит.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  Чтобы речь педагога была выразительной, яркой, оказывала завораживающее действие на детей, есть много средств. Это уместное употребление пословиц, поговорок, примеров из жизни и литературы, разнообразных метафор, сравнений, использование коммуникационных эффектов и невербального языка.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rStyle w:val="a5"/>
          <w:color w:val="000000"/>
        </w:rPr>
        <w:t>Русские пословицы и поговорки, которые воспитатель может применить для оживления своей речи и во время разговора с детьми, и в детских играх, и на прогулке.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rStyle w:val="a5"/>
          <w:color w:val="000000"/>
        </w:rPr>
        <w:t>Ласка и шутка: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</w:t>
      </w:r>
      <w:r w:rsidRPr="00306539">
        <w:rPr>
          <w:color w:val="000000"/>
          <w:u w:val="single"/>
        </w:rPr>
        <w:t> Маленький, да удаленький.</w:t>
      </w:r>
      <w:r w:rsidRPr="00306539">
        <w:rPr>
          <w:rStyle w:val="apple-converted-space"/>
          <w:color w:val="000000"/>
        </w:rPr>
        <w:t> </w:t>
      </w:r>
      <w:r w:rsidRPr="00306539">
        <w:rPr>
          <w:color w:val="000000"/>
        </w:rPr>
        <w:t>Мал, да удал;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</w:t>
      </w:r>
      <w:r w:rsidRPr="00306539">
        <w:rPr>
          <w:color w:val="000000"/>
          <w:u w:val="single"/>
        </w:rPr>
        <w:t>Ясен, как солнышко</w:t>
      </w:r>
      <w:r w:rsidRPr="00306539">
        <w:rPr>
          <w:rStyle w:val="apple-converted-space"/>
          <w:color w:val="000000"/>
        </w:rPr>
        <w:t> </w:t>
      </w:r>
      <w:r w:rsidRPr="00306539">
        <w:rPr>
          <w:color w:val="000000"/>
        </w:rPr>
        <w:t>(как звездочка).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Красней красного солнышка, ясней ясного месяца.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Не видал, как упал, погляжу — ан лежу.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Прытко бегают, да часто падают.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Одному мигнул, другому кивнул, а третий сам догадался.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</w:t>
      </w:r>
      <w:r w:rsidRPr="00306539">
        <w:rPr>
          <w:rStyle w:val="a5"/>
          <w:color w:val="000000"/>
        </w:rPr>
        <w:t>Поучение или наставление: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За правое дело стой смело.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lastRenderedPageBreak/>
        <w:t> Для друга все не туго.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Поспешишь — людей насмешишь.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Спеши, не спеши, а поторапливайся.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 </w:t>
      </w:r>
      <w:r w:rsidRPr="00306539">
        <w:rPr>
          <w:rStyle w:val="a5"/>
          <w:color w:val="000000"/>
        </w:rPr>
        <w:t>Порицание: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Много шуму — мало толку.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Пыль столбом, дым коромыслом — не то от пляски, не то от таски.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Весь дом вверх дном.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</w:t>
      </w:r>
      <w:r w:rsidRPr="00306539">
        <w:rPr>
          <w:rStyle w:val="a5"/>
          <w:color w:val="000000"/>
        </w:rPr>
        <w:t>Пословицы и поговорки, относящиеся к еде и сну: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Пели, пели, да есть захотели.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Что поставят, то и кушай.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Пора спать, коли некого ждать.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Милая подружка — подушка.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Спали, почивали, весело ль вставали?</w:t>
      </w:r>
    </w:p>
    <w:p w:rsidR="00306539" w:rsidRPr="00306539" w:rsidRDefault="00306539" w:rsidP="00306539">
      <w:pPr>
        <w:pStyle w:val="a4"/>
        <w:ind w:firstLine="426"/>
        <w:jc w:val="both"/>
        <w:rPr>
          <w:color w:val="000000"/>
        </w:rPr>
      </w:pPr>
      <w:r w:rsidRPr="00306539">
        <w:rPr>
          <w:color w:val="000000"/>
        </w:rPr>
        <w:t> Культура речи, как и другие слагаемые культуры, прививается, воспитывается и требует постоянного совершенствования. В сложных и спорных случаях рекомендуется обращаться к специальной и справочной литературе.  Традицией в детском саду должны стать негромкая речь, правильный приветливый тон обращения к детям, подчеркнутая вежливость в обращении друг к другу.</w:t>
      </w:r>
    </w:p>
    <w:p w:rsidR="00306539" w:rsidRPr="00306539" w:rsidRDefault="00306539" w:rsidP="00306539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06539" w:rsidRPr="00934B90" w:rsidRDefault="00306539" w:rsidP="00306539">
      <w:pPr>
        <w:ind w:firstLine="426"/>
        <w:jc w:val="both"/>
        <w:rPr>
          <w:sz w:val="28"/>
          <w:szCs w:val="28"/>
        </w:rPr>
      </w:pPr>
    </w:p>
    <w:p w:rsidR="00306539" w:rsidRDefault="00306539" w:rsidP="00306539">
      <w:pPr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</w:p>
    <w:p w:rsidR="00306539" w:rsidRDefault="00306539" w:rsidP="00306539">
      <w:pPr>
        <w:jc w:val="right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</w:p>
    <w:p w:rsidR="00306539" w:rsidRDefault="00306539" w:rsidP="00306539">
      <w:pPr>
        <w:jc w:val="right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</w:p>
    <w:p w:rsidR="00306539" w:rsidRDefault="00306539" w:rsidP="00306539">
      <w:pPr>
        <w:jc w:val="right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</w:p>
    <w:p w:rsidR="00306539" w:rsidRDefault="00306539" w:rsidP="00306539">
      <w:pPr>
        <w:jc w:val="right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</w:p>
    <w:p w:rsidR="00306539" w:rsidRDefault="00306539" w:rsidP="00306539">
      <w:pPr>
        <w:jc w:val="right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</w:p>
    <w:p w:rsidR="00306539" w:rsidRDefault="00306539" w:rsidP="00306539">
      <w:pPr>
        <w:jc w:val="right"/>
        <w:rPr>
          <w:rStyle w:val="a3"/>
          <w:rFonts w:ascii="Times New Roman" w:hAnsi="Times New Roman"/>
          <w:b/>
          <w:i/>
          <w:color w:val="000000" w:themeColor="text1"/>
          <w:sz w:val="40"/>
          <w:szCs w:val="40"/>
          <w:u w:val="none"/>
          <w:shd w:val="clear" w:color="auto" w:fill="FFFFFF"/>
        </w:rPr>
      </w:pPr>
    </w:p>
    <w:p w:rsidR="00306539" w:rsidRDefault="00306539" w:rsidP="00306539">
      <w:pPr>
        <w:jc w:val="right"/>
      </w:pPr>
    </w:p>
    <w:sectPr w:rsidR="00306539" w:rsidSect="00306539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6687"/>
    <w:multiLevelType w:val="multilevel"/>
    <w:tmpl w:val="5224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B5DAA"/>
    <w:multiLevelType w:val="multilevel"/>
    <w:tmpl w:val="3CA4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436FE"/>
    <w:multiLevelType w:val="multilevel"/>
    <w:tmpl w:val="C22490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456616"/>
    <w:multiLevelType w:val="multilevel"/>
    <w:tmpl w:val="7136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C52C8C"/>
    <w:multiLevelType w:val="multilevel"/>
    <w:tmpl w:val="7AFE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31F46"/>
    <w:multiLevelType w:val="multilevel"/>
    <w:tmpl w:val="F2C8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7C"/>
    <w:rsid w:val="00306539"/>
    <w:rsid w:val="00730C35"/>
    <w:rsid w:val="00D81B7C"/>
    <w:rsid w:val="00E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5710"/>
  <w15:chartTrackingRefBased/>
  <w15:docId w15:val="{2263F8FE-8478-4BA5-BF18-0BA9F839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539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06539"/>
    <w:rPr>
      <w:rFonts w:cs="Times New Roman"/>
      <w:color w:val="0000FF"/>
      <w:u w:val="single"/>
    </w:rPr>
  </w:style>
  <w:style w:type="paragraph" w:styleId="a4">
    <w:name w:val="Normal (Web)"/>
    <w:basedOn w:val="a"/>
    <w:rsid w:val="00306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539"/>
  </w:style>
  <w:style w:type="character" w:styleId="a5">
    <w:name w:val="Strong"/>
    <w:basedOn w:val="a0"/>
    <w:qFormat/>
    <w:rsid w:val="00306539"/>
    <w:rPr>
      <w:b/>
      <w:bCs/>
    </w:rPr>
  </w:style>
  <w:style w:type="character" w:styleId="a6">
    <w:name w:val="Emphasis"/>
    <w:basedOn w:val="a0"/>
    <w:qFormat/>
    <w:rsid w:val="003065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raznoe/2017/04/24/konsultatsiya-dlya-molodyh-vospitateley-rech-vospitatelya-obraze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1839</Words>
  <Characters>10488</Characters>
  <Application>Microsoft Office Word</Application>
  <DocSecurity>0</DocSecurity>
  <Lines>87</Lines>
  <Paragraphs>24</Paragraphs>
  <ScaleCrop>false</ScaleCrop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2022-11-02T05:49:00Z</dcterms:created>
  <dcterms:modified xsi:type="dcterms:W3CDTF">2022-11-02T05:54:00Z</dcterms:modified>
</cp:coreProperties>
</file>